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83" w:rsidRPr="00007D4B" w:rsidRDefault="00252325" w:rsidP="00B42FD3">
      <w:pPr>
        <w:jc w:val="both"/>
        <w:rPr>
          <w:rFonts w:ascii="Avenir Black" w:hAnsi="Avenir Black" w:cs="Arial"/>
          <w:sz w:val="16"/>
          <w:szCs w:val="16"/>
        </w:rPr>
      </w:pPr>
      <w:r w:rsidRPr="00007D4B">
        <w:rPr>
          <w:rFonts w:ascii="Avenir Black" w:hAnsi="Avenir Black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1963597</wp:posOffset>
            </wp:positionH>
            <wp:positionV relativeFrom="paragraph">
              <wp:posOffset>-239596</wp:posOffset>
            </wp:positionV>
            <wp:extent cx="727517" cy="711843"/>
            <wp:effectExtent l="1905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7" cy="7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DB3" w:rsidRPr="00007D4B">
        <w:rPr>
          <w:rFonts w:ascii="Avenir Black" w:hAnsi="Avenir Black" w:cs="Arial"/>
          <w:sz w:val="16"/>
          <w:szCs w:val="16"/>
        </w:rPr>
        <w:t>LA JORNADA DE TRABAJO</w:t>
      </w:r>
    </w:p>
    <w:p w:rsidR="00B42FD3" w:rsidRPr="00A527B6" w:rsidRDefault="00B42FD3" w:rsidP="00B42FD3">
      <w:pPr>
        <w:jc w:val="both"/>
        <w:rPr>
          <w:rFonts w:ascii="Avenir Light" w:hAnsi="Avenir Light" w:cs="Arial"/>
          <w:sz w:val="16"/>
          <w:szCs w:val="16"/>
        </w:rPr>
      </w:pPr>
      <w:r w:rsidRPr="00A527B6">
        <w:rPr>
          <w:rFonts w:ascii="Avenir Light" w:hAnsi="Avenir Light" w:cs="Arial"/>
          <w:sz w:val="16"/>
          <w:szCs w:val="16"/>
        </w:rPr>
        <w:t xml:space="preserve">(ART. 30 </w:t>
      </w:r>
      <w:r w:rsidR="00611F2E" w:rsidRPr="00A527B6">
        <w:rPr>
          <w:rFonts w:ascii="Avenir Light" w:hAnsi="Avenir Light" w:cs="Arial"/>
          <w:sz w:val="16"/>
          <w:szCs w:val="16"/>
        </w:rPr>
        <w:t>y</w:t>
      </w:r>
      <w:r w:rsidRPr="00A527B6">
        <w:rPr>
          <w:rFonts w:ascii="Avenir Light" w:hAnsi="Avenir Light" w:cs="Arial"/>
          <w:sz w:val="16"/>
          <w:szCs w:val="16"/>
        </w:rPr>
        <w:t xml:space="preserve"> 31</w:t>
      </w:r>
      <w:r w:rsidR="00251F83" w:rsidRPr="00A527B6">
        <w:rPr>
          <w:rFonts w:ascii="Avenir Light" w:hAnsi="Avenir Light" w:cs="Arial"/>
          <w:sz w:val="16"/>
          <w:szCs w:val="16"/>
        </w:rPr>
        <w:t>/</w:t>
      </w:r>
      <w:r w:rsidRPr="00A527B6">
        <w:rPr>
          <w:rFonts w:ascii="Avenir Light" w:hAnsi="Avenir Light" w:cs="Arial"/>
          <w:sz w:val="16"/>
          <w:szCs w:val="16"/>
        </w:rPr>
        <w:t xml:space="preserve"> CÓDIGO DE TRABAJO)</w:t>
      </w:r>
      <w:r w:rsidR="00CC09F7" w:rsidRPr="00A527B6">
        <w:rPr>
          <w:rFonts w:ascii="Avenir Light" w:hAnsi="Avenir Light" w:cs="Arial"/>
          <w:sz w:val="16"/>
          <w:szCs w:val="16"/>
        </w:rPr>
        <w:t>.</w:t>
      </w:r>
    </w:p>
    <w:p w:rsidR="00707B7C" w:rsidRPr="00A527B6" w:rsidRDefault="00707B7C" w:rsidP="00587029">
      <w:pPr>
        <w:jc w:val="both"/>
        <w:rPr>
          <w:rFonts w:ascii="Avenir Light" w:hAnsi="Avenir Light" w:cs="Arial"/>
        </w:rPr>
      </w:pPr>
    </w:p>
    <w:p w:rsidR="00707B7C" w:rsidRPr="00A527B6" w:rsidRDefault="00707B7C" w:rsidP="00587029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Es el tiempo que el trabajador no puede utilizar libremente por estar a disponibilidad del empleador. Estas pueden ser de tres (3) clases:</w:t>
      </w:r>
    </w:p>
    <w:p w:rsidR="00707B7C" w:rsidRPr="00312106" w:rsidRDefault="00707B7C" w:rsidP="00587029">
      <w:pPr>
        <w:jc w:val="both"/>
        <w:rPr>
          <w:rFonts w:ascii="Verdana" w:hAnsi="Verdana" w:cs="Arial"/>
        </w:rPr>
      </w:pPr>
    </w:p>
    <w:p w:rsidR="00707B7C" w:rsidRPr="00A527B6" w:rsidRDefault="00707B7C" w:rsidP="00251F83">
      <w:pPr>
        <w:numPr>
          <w:ilvl w:val="0"/>
          <w:numId w:val="25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Jornada Diurna: es desde las 6:00 a.m. a 6:00 p.m.</w:t>
      </w:r>
      <w:r w:rsidR="00FC4D0F" w:rsidRPr="00A527B6">
        <w:rPr>
          <w:rFonts w:ascii="Avenir Light" w:hAnsi="Avenir Light" w:cs="Arial"/>
        </w:rPr>
        <w:t>,</w:t>
      </w:r>
      <w:r w:rsidRPr="00A527B6">
        <w:rPr>
          <w:rFonts w:ascii="Avenir Light" w:hAnsi="Avenir Light" w:cs="Arial"/>
        </w:rPr>
        <w:t xml:space="preserve"> es de 8 horas diaria</w:t>
      </w:r>
      <w:r w:rsidR="00663B21" w:rsidRPr="00A527B6">
        <w:rPr>
          <w:rFonts w:ascii="Avenir Light" w:hAnsi="Avenir Light" w:cs="Arial"/>
        </w:rPr>
        <w:t>s</w:t>
      </w:r>
      <w:r w:rsidR="00FC4D0F" w:rsidRPr="00A527B6">
        <w:rPr>
          <w:rFonts w:ascii="Avenir Light" w:hAnsi="Avenir Light" w:cs="Arial"/>
        </w:rPr>
        <w:t>, se remunera con 8 horas diarias</w:t>
      </w:r>
      <w:r w:rsidRPr="00A527B6">
        <w:rPr>
          <w:rFonts w:ascii="Avenir Light" w:hAnsi="Avenir Light" w:cs="Arial"/>
        </w:rPr>
        <w:t>.</w:t>
      </w:r>
    </w:p>
    <w:p w:rsidR="00707B7C" w:rsidRPr="00A527B6" w:rsidRDefault="00707B7C" w:rsidP="00251F83">
      <w:pPr>
        <w:numPr>
          <w:ilvl w:val="0"/>
          <w:numId w:val="25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Jornada Nocturna</w:t>
      </w:r>
      <w:r w:rsidR="00E704F7" w:rsidRPr="00A527B6">
        <w:rPr>
          <w:rFonts w:ascii="Avenir Light" w:hAnsi="Avenir Light" w:cs="Arial"/>
        </w:rPr>
        <w:t>;</w:t>
      </w:r>
      <w:r w:rsidRPr="00A527B6">
        <w:rPr>
          <w:rFonts w:ascii="Avenir Light" w:hAnsi="Avenir Light" w:cs="Arial"/>
        </w:rPr>
        <w:t xml:space="preserve"> es de 6:00 p.m. a las 6:00 a.m.</w:t>
      </w:r>
      <w:r w:rsidR="00CB08E7" w:rsidRPr="00A527B6">
        <w:rPr>
          <w:rFonts w:ascii="Avenir Light" w:hAnsi="Avenir Light" w:cs="Arial"/>
        </w:rPr>
        <w:t>, no será mayor de 7 horas diarias</w:t>
      </w:r>
      <w:r w:rsidR="000D0349" w:rsidRPr="00A527B6">
        <w:rPr>
          <w:rFonts w:ascii="Avenir Light" w:hAnsi="Avenir Light" w:cs="Arial"/>
        </w:rPr>
        <w:t xml:space="preserve"> y se remunera como 8 horas de trabajo diurno</w:t>
      </w:r>
      <w:r w:rsidR="00CB08E7" w:rsidRPr="00A527B6">
        <w:rPr>
          <w:rFonts w:ascii="Avenir Light" w:hAnsi="Avenir Light" w:cs="Arial"/>
        </w:rPr>
        <w:t>.</w:t>
      </w:r>
    </w:p>
    <w:p w:rsidR="000D0349" w:rsidRPr="00A527B6" w:rsidRDefault="00CB08E7" w:rsidP="00251F83">
      <w:pPr>
        <w:numPr>
          <w:ilvl w:val="0"/>
          <w:numId w:val="25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Jornada Mixta</w:t>
      </w:r>
      <w:r w:rsidR="00E704F7" w:rsidRPr="00A527B6">
        <w:rPr>
          <w:rFonts w:ascii="Avenir Light" w:hAnsi="Avenir Light" w:cs="Arial"/>
        </w:rPr>
        <w:t>:</w:t>
      </w:r>
      <w:r w:rsidRPr="00A527B6">
        <w:rPr>
          <w:rFonts w:ascii="Avenir Light" w:hAnsi="Avenir Light" w:cs="Arial"/>
        </w:rPr>
        <w:t xml:space="preserve"> es de 7 horas y media, esta abarca horas de los perío</w:t>
      </w:r>
      <w:r w:rsidR="00A86642" w:rsidRPr="00A527B6">
        <w:rPr>
          <w:rFonts w:ascii="Avenir Light" w:hAnsi="Avenir Light" w:cs="Arial"/>
        </w:rPr>
        <w:t>dos diurnos y nocturno, siempre</w:t>
      </w:r>
      <w:r w:rsidRPr="00A527B6">
        <w:rPr>
          <w:rFonts w:ascii="Avenir Light" w:hAnsi="Avenir Light" w:cs="Arial"/>
        </w:rPr>
        <w:t xml:space="preserve"> y cuando no comprenda más de tres (3) horas nocturno</w:t>
      </w:r>
      <w:r w:rsidR="000D0349" w:rsidRPr="00A527B6">
        <w:rPr>
          <w:rFonts w:ascii="Avenir Light" w:hAnsi="Avenir Light" w:cs="Arial"/>
        </w:rPr>
        <w:t xml:space="preserve"> y se remunera como 8 horas de trabajo diurno.</w:t>
      </w:r>
    </w:p>
    <w:p w:rsidR="00CB08E7" w:rsidRPr="00A527B6" w:rsidRDefault="00CB08E7" w:rsidP="00DC6349">
      <w:pPr>
        <w:jc w:val="both"/>
        <w:rPr>
          <w:rFonts w:ascii="Avenir Light" w:hAnsi="Avenir Light" w:cs="Arial"/>
        </w:rPr>
      </w:pPr>
    </w:p>
    <w:p w:rsidR="00251F83" w:rsidRPr="00007D4B" w:rsidRDefault="005B4DB3" w:rsidP="00B42FD3">
      <w:pPr>
        <w:jc w:val="both"/>
        <w:rPr>
          <w:rFonts w:ascii="Avenir Black" w:hAnsi="Avenir Black" w:cs="Arial"/>
          <w:sz w:val="16"/>
          <w:szCs w:val="16"/>
        </w:rPr>
      </w:pPr>
      <w:r w:rsidRPr="00007D4B">
        <w:rPr>
          <w:rFonts w:ascii="Avenir Black" w:hAnsi="Avenir Black" w:cs="Arial"/>
          <w:sz w:val="16"/>
          <w:szCs w:val="16"/>
        </w:rPr>
        <w:t>LA JORNADA EXTRAORDINARIA</w:t>
      </w:r>
    </w:p>
    <w:p w:rsidR="00B42FD3" w:rsidRPr="00A527B6" w:rsidRDefault="00B42FD3" w:rsidP="00B42FD3">
      <w:pPr>
        <w:jc w:val="both"/>
        <w:rPr>
          <w:rFonts w:ascii="Avenir Light" w:hAnsi="Avenir Light" w:cs="Arial"/>
          <w:sz w:val="16"/>
          <w:szCs w:val="16"/>
        </w:rPr>
      </w:pPr>
      <w:r w:rsidRPr="00A527B6">
        <w:rPr>
          <w:rFonts w:ascii="Avenir Light" w:hAnsi="Avenir Light" w:cs="Arial"/>
          <w:sz w:val="16"/>
          <w:szCs w:val="16"/>
        </w:rPr>
        <w:t>(ART. 33</w:t>
      </w:r>
      <w:r w:rsidR="00251F83" w:rsidRPr="00A527B6">
        <w:rPr>
          <w:rFonts w:ascii="Avenir Light" w:hAnsi="Avenir Light" w:cs="Arial"/>
          <w:sz w:val="16"/>
          <w:szCs w:val="16"/>
        </w:rPr>
        <w:t>/</w:t>
      </w:r>
      <w:r w:rsidRPr="00A527B6">
        <w:rPr>
          <w:rFonts w:ascii="Avenir Light" w:hAnsi="Avenir Light" w:cs="Arial"/>
          <w:sz w:val="16"/>
          <w:szCs w:val="16"/>
        </w:rPr>
        <w:t>CÓDIGO DE TRABAJO)</w:t>
      </w:r>
    </w:p>
    <w:p w:rsidR="00CB08E7" w:rsidRPr="00A527B6" w:rsidRDefault="00CB08E7" w:rsidP="00CB08E7">
      <w:pPr>
        <w:jc w:val="both"/>
        <w:rPr>
          <w:rFonts w:ascii="Avenir Light" w:hAnsi="Avenir Light" w:cs="Arial"/>
        </w:rPr>
      </w:pPr>
    </w:p>
    <w:p w:rsidR="00CB08E7" w:rsidRPr="00A527B6" w:rsidRDefault="00DC6349" w:rsidP="00587029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En cuanto a la jornada extraordinaria, el Código</w:t>
      </w:r>
      <w:r w:rsidR="001C2487" w:rsidRPr="00A527B6">
        <w:rPr>
          <w:rFonts w:ascii="Avenir Light" w:hAnsi="Avenir Light" w:cs="Arial"/>
        </w:rPr>
        <w:t xml:space="preserve"> de Trabajo</w:t>
      </w:r>
      <w:r w:rsidRPr="00A527B6">
        <w:rPr>
          <w:rFonts w:ascii="Avenir Light" w:hAnsi="Avenir Light" w:cs="Arial"/>
        </w:rPr>
        <w:t xml:space="preserve"> dispone que </w:t>
      </w:r>
      <w:r w:rsidR="001C2487" w:rsidRPr="00A527B6">
        <w:rPr>
          <w:rFonts w:ascii="Avenir Light" w:hAnsi="Avenir Light" w:cs="Arial"/>
        </w:rPr>
        <w:t>deba</w:t>
      </w:r>
      <w:r w:rsidRPr="00A527B6">
        <w:rPr>
          <w:rFonts w:ascii="Avenir Light" w:hAnsi="Avenir Light" w:cs="Arial"/>
        </w:rPr>
        <w:t xml:space="preserve"> entenderse como tiempo extraordinario</w:t>
      </w:r>
      <w:r w:rsidR="00312106" w:rsidRPr="00A527B6">
        <w:rPr>
          <w:rFonts w:ascii="Avenir Light" w:hAnsi="Avenir Light" w:cs="Arial"/>
        </w:rPr>
        <w:t>,</w:t>
      </w:r>
      <w:r w:rsidRPr="00A527B6">
        <w:rPr>
          <w:rFonts w:ascii="Avenir Light" w:hAnsi="Avenir Light" w:cs="Arial"/>
        </w:rPr>
        <w:t xml:space="preserve"> también </w:t>
      </w:r>
      <w:r w:rsidR="005D37BE" w:rsidRPr="00A527B6">
        <w:rPr>
          <w:rFonts w:ascii="Avenir Light" w:hAnsi="Avenir Light" w:cs="Arial"/>
        </w:rPr>
        <w:t>c</w:t>
      </w:r>
      <w:r w:rsidRPr="00A527B6">
        <w:rPr>
          <w:rFonts w:ascii="Avenir Light" w:hAnsi="Avenir Light" w:cs="Arial"/>
        </w:rPr>
        <w:t xml:space="preserve">onocido como horas extras, </w:t>
      </w:r>
      <w:r w:rsidR="001C2487" w:rsidRPr="00A527B6">
        <w:rPr>
          <w:rFonts w:ascii="Avenir Light" w:hAnsi="Avenir Light" w:cs="Arial"/>
        </w:rPr>
        <w:t>y es todas las horas que exceda los límites de la jornada ordinaria (diurna, nocturna y mixta),</w:t>
      </w:r>
      <w:r w:rsidRPr="00A527B6">
        <w:rPr>
          <w:rFonts w:ascii="Avenir Light" w:hAnsi="Avenir Light" w:cs="Arial"/>
        </w:rPr>
        <w:t xml:space="preserve"> y será remunerada así: </w:t>
      </w:r>
    </w:p>
    <w:p w:rsidR="00CB08E7" w:rsidRPr="00A527B6" w:rsidRDefault="00CB08E7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DC6349" w:rsidRPr="00A527B6" w:rsidRDefault="00DC6349" w:rsidP="00DC6349">
      <w:pPr>
        <w:numPr>
          <w:ilvl w:val="0"/>
          <w:numId w:val="17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 xml:space="preserve"> Con un 25.0% de recargo sobre el salario, cuando se efectúe en el período diurno.</w:t>
      </w:r>
    </w:p>
    <w:p w:rsidR="003108CB" w:rsidRPr="00A527B6" w:rsidRDefault="00DC6349" w:rsidP="00DC6349">
      <w:pPr>
        <w:numPr>
          <w:ilvl w:val="0"/>
          <w:numId w:val="17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 xml:space="preserve"> Con un 50.0% de recargo sobre el salario, cuando se efectúe en el período nocturno o cuando fuere prolongación de la jornada mixta</w:t>
      </w:r>
      <w:r w:rsidR="003108CB" w:rsidRPr="00A527B6">
        <w:rPr>
          <w:rFonts w:ascii="Avenir Light" w:hAnsi="Avenir Light" w:cs="Arial"/>
        </w:rPr>
        <w:t>, iniciada en el período diurno.</w:t>
      </w:r>
    </w:p>
    <w:p w:rsidR="00DC6349" w:rsidRPr="00A527B6" w:rsidRDefault="003108CB" w:rsidP="00DC6349">
      <w:pPr>
        <w:numPr>
          <w:ilvl w:val="0"/>
          <w:numId w:val="17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lastRenderedPageBreak/>
        <w:t>Con un 75.0% sobre el salario cuando la jornada extraordinaria sea prolongación de la nocturna</w:t>
      </w:r>
      <w:r w:rsidR="006E66C7" w:rsidRPr="00A527B6">
        <w:rPr>
          <w:rFonts w:ascii="Avenir Light" w:hAnsi="Avenir Light" w:cs="Arial"/>
        </w:rPr>
        <w:t xml:space="preserve"> o</w:t>
      </w:r>
      <w:r w:rsidRPr="00A527B6">
        <w:rPr>
          <w:rFonts w:ascii="Avenir Light" w:hAnsi="Avenir Light" w:cs="Arial"/>
        </w:rPr>
        <w:t xml:space="preserve"> de la jornada mixta iniciada en el período nocturno.</w:t>
      </w:r>
      <w:r w:rsidR="00DC6349" w:rsidRPr="00A527B6">
        <w:rPr>
          <w:rFonts w:ascii="Avenir Light" w:hAnsi="Avenir Light" w:cs="Arial"/>
        </w:rPr>
        <w:t xml:space="preserve"> </w:t>
      </w:r>
    </w:p>
    <w:p w:rsidR="00DC6349" w:rsidRPr="00A527B6" w:rsidRDefault="00DC6349" w:rsidP="00587029">
      <w:pPr>
        <w:jc w:val="both"/>
        <w:rPr>
          <w:rFonts w:ascii="Avenir Light" w:hAnsi="Avenir Light" w:cs="Arial"/>
        </w:rPr>
      </w:pPr>
    </w:p>
    <w:p w:rsidR="00DC6349" w:rsidRPr="00A527B6" w:rsidRDefault="009510E7" w:rsidP="00587029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 xml:space="preserve">No se podrán trabajar más de tres (3) horas extraordinaria en un día, ni más de nueve (9) a la semana. Cuando el trabajador preste servicios en exceso de los límites </w:t>
      </w:r>
      <w:r w:rsidR="00CF784D" w:rsidRPr="00A527B6">
        <w:rPr>
          <w:rFonts w:ascii="Avenir Light" w:hAnsi="Avenir Light" w:cs="Arial"/>
        </w:rPr>
        <w:t>señalado</w:t>
      </w:r>
      <w:r w:rsidR="00D9164F" w:rsidRPr="00A527B6">
        <w:rPr>
          <w:rFonts w:ascii="Avenir Light" w:hAnsi="Avenir Light" w:cs="Arial"/>
        </w:rPr>
        <w:t>s</w:t>
      </w:r>
      <w:r w:rsidR="00CF784D" w:rsidRPr="00A527B6">
        <w:rPr>
          <w:rFonts w:ascii="Avenir Light" w:hAnsi="Avenir Light" w:cs="Arial"/>
        </w:rPr>
        <w:t xml:space="preserve"> anteriormente, el excedente será remunerado con un 75.0%</w:t>
      </w:r>
      <w:r w:rsidR="00CC09F7" w:rsidRPr="00A527B6">
        <w:rPr>
          <w:rFonts w:ascii="Avenir Light" w:hAnsi="Avenir Light" w:cs="Arial"/>
        </w:rPr>
        <w:t>.</w:t>
      </w:r>
    </w:p>
    <w:p w:rsidR="00CF784D" w:rsidRPr="00A527B6" w:rsidRDefault="005B4DB3" w:rsidP="00587029">
      <w:pPr>
        <w:jc w:val="both"/>
        <w:rPr>
          <w:rFonts w:ascii="Avenir Light" w:hAnsi="Avenir Light" w:cs="Arial"/>
          <w:sz w:val="22"/>
          <w:szCs w:val="22"/>
        </w:rPr>
      </w:pPr>
      <w:r>
        <w:rPr>
          <w:rFonts w:ascii="Verdana" w:hAnsi="Verdana" w:cs="Arial"/>
          <w:noProof/>
          <w:lang w:val="en-US" w:eastAsia="en-U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19653</wp:posOffset>
            </wp:positionV>
            <wp:extent cx="1005840" cy="991235"/>
            <wp:effectExtent l="19050" t="0" r="3810" b="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84D" w:rsidRPr="00A527B6" w:rsidRDefault="00CF784D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CF784D" w:rsidRPr="00A527B6" w:rsidRDefault="00CF784D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CF784D" w:rsidRPr="00A527B6" w:rsidRDefault="00CF784D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CF784D" w:rsidRPr="00A527B6" w:rsidRDefault="00CF784D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130BAA" w:rsidRPr="00A527B6" w:rsidRDefault="00130BAA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251F83" w:rsidRPr="00007D4B" w:rsidRDefault="005B4DB3" w:rsidP="00251F83">
      <w:pPr>
        <w:rPr>
          <w:rFonts w:ascii="Avenir Black" w:hAnsi="Avenir Black" w:cs="Arial"/>
          <w:sz w:val="16"/>
          <w:szCs w:val="16"/>
        </w:rPr>
      </w:pPr>
      <w:r w:rsidRPr="00007D4B">
        <w:rPr>
          <w:rFonts w:ascii="Avenir Black" w:hAnsi="Avenir Black" w:cs="Arial"/>
          <w:sz w:val="16"/>
          <w:szCs w:val="16"/>
        </w:rPr>
        <w:t>DÍAS DE DESCANSO OBLIGATORIO POR FIESTA, DUELO NACIONAL O DUELO.</w:t>
      </w:r>
    </w:p>
    <w:p w:rsidR="00B42FD3" w:rsidRPr="00A527B6" w:rsidRDefault="00B42FD3" w:rsidP="00B42FD3">
      <w:pPr>
        <w:jc w:val="both"/>
        <w:rPr>
          <w:rFonts w:ascii="Avenir Light" w:hAnsi="Avenir Light" w:cs="Arial"/>
          <w:sz w:val="16"/>
          <w:szCs w:val="16"/>
        </w:rPr>
      </w:pPr>
      <w:r w:rsidRPr="00A527B6">
        <w:rPr>
          <w:rFonts w:ascii="Avenir Light" w:hAnsi="Avenir Light" w:cs="Arial"/>
          <w:sz w:val="16"/>
          <w:szCs w:val="16"/>
        </w:rPr>
        <w:t>(ART. 46</w:t>
      </w:r>
      <w:r w:rsidR="00251F83" w:rsidRPr="00A527B6">
        <w:rPr>
          <w:rFonts w:ascii="Avenir Light" w:hAnsi="Avenir Light" w:cs="Arial"/>
          <w:sz w:val="16"/>
          <w:szCs w:val="16"/>
        </w:rPr>
        <w:t>/</w:t>
      </w:r>
      <w:r w:rsidRPr="00A527B6">
        <w:rPr>
          <w:rFonts w:ascii="Avenir Light" w:hAnsi="Avenir Light" w:cs="Arial"/>
          <w:sz w:val="16"/>
          <w:szCs w:val="16"/>
        </w:rPr>
        <w:t>CÓDIGO DE TRABAJO)</w:t>
      </w:r>
      <w:r w:rsidR="00CC09F7" w:rsidRPr="00A527B6">
        <w:rPr>
          <w:rFonts w:ascii="Avenir Light" w:hAnsi="Avenir Light" w:cs="Arial"/>
          <w:sz w:val="16"/>
          <w:szCs w:val="16"/>
        </w:rPr>
        <w:t>.</w:t>
      </w:r>
    </w:p>
    <w:p w:rsidR="00CF784D" w:rsidRPr="00A527B6" w:rsidRDefault="00CF784D" w:rsidP="00587029">
      <w:pPr>
        <w:jc w:val="both"/>
        <w:rPr>
          <w:rFonts w:ascii="Avenir Light" w:hAnsi="Avenir Light" w:cs="Arial"/>
        </w:rPr>
      </w:pPr>
    </w:p>
    <w:p w:rsidR="00CF784D" w:rsidRPr="00F715FB" w:rsidRDefault="00CF784D" w:rsidP="00CF784D">
      <w:pPr>
        <w:numPr>
          <w:ilvl w:val="0"/>
          <w:numId w:val="18"/>
        </w:numPr>
        <w:jc w:val="both"/>
        <w:rPr>
          <w:rFonts w:ascii="Avenir Black" w:hAnsi="Avenir Black" w:cs="Arial"/>
          <w:sz w:val="18"/>
          <w:szCs w:val="18"/>
        </w:rPr>
      </w:pPr>
      <w:r w:rsidRPr="00F715FB">
        <w:rPr>
          <w:rFonts w:ascii="Avenir Black" w:hAnsi="Avenir Black" w:cs="Arial"/>
          <w:sz w:val="18"/>
          <w:szCs w:val="18"/>
        </w:rPr>
        <w:t>Fiesta Nacional</w:t>
      </w:r>
    </w:p>
    <w:p w:rsidR="00CF784D" w:rsidRPr="00F715FB" w:rsidRDefault="00CF784D" w:rsidP="00587029">
      <w:pPr>
        <w:jc w:val="both"/>
        <w:rPr>
          <w:rFonts w:ascii="Avenir Light" w:hAnsi="Avenir Light" w:cs="Arial"/>
          <w:sz w:val="10"/>
          <w:szCs w:val="10"/>
        </w:rPr>
      </w:pPr>
    </w:p>
    <w:p w:rsidR="00130BAA" w:rsidRPr="00A527B6" w:rsidRDefault="00EB2908" w:rsidP="00CF784D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1º</w:t>
      </w:r>
      <w:r w:rsidR="00CF784D" w:rsidRPr="00A527B6">
        <w:rPr>
          <w:rFonts w:ascii="Avenir Light" w:hAnsi="Avenir Light" w:cs="Arial"/>
        </w:rPr>
        <w:t xml:space="preserve"> </w:t>
      </w:r>
      <w:r w:rsidR="00130BAA" w:rsidRPr="00A527B6">
        <w:rPr>
          <w:rFonts w:ascii="Avenir Light" w:hAnsi="Avenir Light" w:cs="Arial"/>
        </w:rPr>
        <w:t>de enero;</w:t>
      </w:r>
    </w:p>
    <w:p w:rsidR="00130BAA" w:rsidRPr="00A527B6" w:rsidRDefault="00FF4CB9" w:rsidP="00CF784D">
      <w:pPr>
        <w:ind w:left="708"/>
        <w:jc w:val="both"/>
        <w:rPr>
          <w:rFonts w:ascii="Avenir Light" w:hAnsi="Avenir Light" w:cs="Arial"/>
        </w:rPr>
      </w:pPr>
      <w:r>
        <w:rPr>
          <w:rFonts w:ascii="Avenir Light" w:hAnsi="Avenir Light" w:cs="Arial"/>
        </w:rPr>
        <w:t>El Martes de C</w:t>
      </w:r>
      <w:r w:rsidR="00130BAA" w:rsidRPr="00A527B6">
        <w:rPr>
          <w:rFonts w:ascii="Avenir Light" w:hAnsi="Avenir Light" w:cs="Arial"/>
        </w:rPr>
        <w:t>arnaval;</w:t>
      </w:r>
    </w:p>
    <w:p w:rsidR="00130BAA" w:rsidRPr="00A527B6" w:rsidRDefault="00EB2908" w:rsidP="00CF784D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1º</w:t>
      </w:r>
      <w:r w:rsidR="00130BAA" w:rsidRPr="00A527B6">
        <w:rPr>
          <w:rFonts w:ascii="Avenir Light" w:hAnsi="Avenir Light" w:cs="Arial"/>
        </w:rPr>
        <w:t xml:space="preserve"> de mayo;</w:t>
      </w:r>
    </w:p>
    <w:p w:rsidR="00130BAA" w:rsidRPr="00A527B6" w:rsidRDefault="00130BAA" w:rsidP="00CF784D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3 y 5 de noviembre;</w:t>
      </w:r>
    </w:p>
    <w:p w:rsidR="00130BAA" w:rsidRPr="00A527B6" w:rsidRDefault="00130BAA" w:rsidP="00CF784D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10 y 28 de noviembre;</w:t>
      </w:r>
    </w:p>
    <w:p w:rsidR="00130BAA" w:rsidRPr="00A527B6" w:rsidRDefault="00130BAA" w:rsidP="00CF784D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8 y 25 de diciembre y,</w:t>
      </w:r>
    </w:p>
    <w:p w:rsidR="00130BAA" w:rsidRPr="00A527B6" w:rsidRDefault="00130BAA" w:rsidP="00CF784D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día que tome posesión el Presidente Electo de la República.</w:t>
      </w:r>
      <w:r w:rsidR="00FF4CB9">
        <w:rPr>
          <w:rFonts w:ascii="Avenir Light" w:hAnsi="Avenir Light" w:cs="Arial"/>
        </w:rPr>
        <w:t xml:space="preserve"> (c</w:t>
      </w:r>
      <w:r w:rsidR="00D067EF" w:rsidRPr="00A527B6">
        <w:rPr>
          <w:rFonts w:ascii="Avenir Light" w:hAnsi="Avenir Light" w:cs="Arial"/>
        </w:rPr>
        <w:t>ada 5 años)</w:t>
      </w:r>
    </w:p>
    <w:p w:rsidR="00CF784D" w:rsidRPr="00A527B6" w:rsidRDefault="00CF784D" w:rsidP="00CF784D">
      <w:pPr>
        <w:ind w:left="708"/>
        <w:jc w:val="both"/>
        <w:rPr>
          <w:rFonts w:ascii="Avenir Light" w:hAnsi="Avenir Light" w:cs="Arial"/>
        </w:rPr>
      </w:pPr>
    </w:p>
    <w:p w:rsidR="00130BAA" w:rsidRPr="00F715FB" w:rsidRDefault="00130BAA" w:rsidP="00130BAA">
      <w:pPr>
        <w:numPr>
          <w:ilvl w:val="0"/>
          <w:numId w:val="18"/>
        </w:numPr>
        <w:jc w:val="both"/>
        <w:rPr>
          <w:rFonts w:ascii="Avenir Black" w:hAnsi="Avenir Black" w:cs="Arial"/>
          <w:sz w:val="18"/>
          <w:szCs w:val="18"/>
        </w:rPr>
      </w:pPr>
      <w:r w:rsidRPr="00F715FB">
        <w:rPr>
          <w:rFonts w:ascii="Avenir Black" w:hAnsi="Avenir Black" w:cs="Arial"/>
          <w:sz w:val="18"/>
          <w:szCs w:val="18"/>
        </w:rPr>
        <w:t>Duelo Nacional</w:t>
      </w:r>
      <w:r w:rsidR="00D64249" w:rsidRPr="00F715FB">
        <w:rPr>
          <w:rFonts w:ascii="Avenir Black" w:hAnsi="Avenir Black" w:cs="Arial"/>
          <w:sz w:val="18"/>
          <w:szCs w:val="18"/>
        </w:rPr>
        <w:t xml:space="preserve"> o Duelo</w:t>
      </w:r>
    </w:p>
    <w:p w:rsidR="00CF784D" w:rsidRPr="00F715FB" w:rsidRDefault="00CF784D" w:rsidP="00587029">
      <w:pPr>
        <w:jc w:val="both"/>
        <w:rPr>
          <w:rFonts w:ascii="Avenir Light" w:hAnsi="Avenir Light" w:cs="Arial"/>
          <w:sz w:val="10"/>
          <w:szCs w:val="10"/>
        </w:rPr>
      </w:pPr>
    </w:p>
    <w:p w:rsidR="00130BAA" w:rsidRPr="00A527B6" w:rsidRDefault="00BE102D" w:rsidP="00130BAA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9 de enero;</w:t>
      </w:r>
    </w:p>
    <w:p w:rsidR="00BE102D" w:rsidRPr="00A527B6" w:rsidRDefault="00BE102D" w:rsidP="00130BAA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Viernes Santo</w:t>
      </w:r>
      <w:r w:rsidR="00D64249" w:rsidRPr="00A527B6">
        <w:rPr>
          <w:rFonts w:ascii="Avenir Light" w:hAnsi="Avenir Light" w:cs="Arial"/>
        </w:rPr>
        <w:t>.</w:t>
      </w:r>
    </w:p>
    <w:p w:rsidR="00CF784D" w:rsidRPr="00A527B6" w:rsidRDefault="00BE102D" w:rsidP="00130BAA">
      <w:pPr>
        <w:ind w:left="708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El 8 de julio</w:t>
      </w:r>
      <w:r w:rsidR="00576F45" w:rsidRPr="00A527B6">
        <w:rPr>
          <w:rFonts w:ascii="Avenir Light" w:hAnsi="Avenir Light" w:cs="Arial"/>
        </w:rPr>
        <w:t xml:space="preserve"> </w:t>
      </w:r>
      <w:r w:rsidR="00576F45" w:rsidRPr="00A527B6">
        <w:rPr>
          <w:rFonts w:ascii="Avenir Light" w:hAnsi="Avenir Light" w:cs="Arial"/>
          <w:sz w:val="16"/>
          <w:szCs w:val="16"/>
        </w:rPr>
        <w:t>(sólo Distrito Changuinola)</w:t>
      </w:r>
      <w:r w:rsidRPr="00A527B6">
        <w:rPr>
          <w:rFonts w:ascii="Avenir Light" w:hAnsi="Avenir Light" w:cs="Arial"/>
        </w:rPr>
        <w:t>.</w:t>
      </w:r>
      <w:r w:rsidR="00130BAA" w:rsidRPr="00A527B6">
        <w:rPr>
          <w:rFonts w:ascii="Avenir Light" w:hAnsi="Avenir Light" w:cs="Arial"/>
        </w:rPr>
        <w:t xml:space="preserve"> </w:t>
      </w:r>
    </w:p>
    <w:p w:rsidR="00CF784D" w:rsidRPr="00A527B6" w:rsidRDefault="00CF784D" w:rsidP="00587029">
      <w:pPr>
        <w:jc w:val="both"/>
        <w:rPr>
          <w:rFonts w:ascii="Avenir Light" w:hAnsi="Avenir Light" w:cs="Arial"/>
          <w:sz w:val="16"/>
          <w:szCs w:val="16"/>
        </w:rPr>
      </w:pPr>
    </w:p>
    <w:p w:rsidR="00CF784D" w:rsidRPr="00A527B6" w:rsidRDefault="00130BAA" w:rsidP="00587029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lastRenderedPageBreak/>
        <w:t xml:space="preserve">El trabajo en </w:t>
      </w:r>
      <w:r w:rsidR="00251F83" w:rsidRPr="00A527B6">
        <w:rPr>
          <w:rFonts w:ascii="Avenir Light" w:hAnsi="Avenir Light" w:cs="Arial"/>
          <w:u w:val="single"/>
        </w:rPr>
        <w:t>Día de Fiesta o D</w:t>
      </w:r>
      <w:r w:rsidRPr="00A527B6">
        <w:rPr>
          <w:rFonts w:ascii="Avenir Light" w:hAnsi="Avenir Light" w:cs="Arial"/>
          <w:u w:val="single"/>
        </w:rPr>
        <w:t>uelo</w:t>
      </w:r>
      <w:r w:rsidRPr="00A527B6">
        <w:rPr>
          <w:rFonts w:ascii="Avenir Light" w:hAnsi="Avenir Light" w:cs="Arial"/>
        </w:rPr>
        <w:t xml:space="preserve"> </w:t>
      </w:r>
      <w:r w:rsidR="00251F83" w:rsidRPr="00A527B6">
        <w:rPr>
          <w:rFonts w:ascii="Avenir Light" w:hAnsi="Avenir Light" w:cs="Arial"/>
          <w:u w:val="single"/>
        </w:rPr>
        <w:t>N</w:t>
      </w:r>
      <w:r w:rsidRPr="00A527B6">
        <w:rPr>
          <w:rFonts w:ascii="Avenir Light" w:hAnsi="Avenir Light" w:cs="Arial"/>
          <w:u w:val="single"/>
        </w:rPr>
        <w:t>acional</w:t>
      </w:r>
      <w:r w:rsidRPr="00A527B6">
        <w:rPr>
          <w:rFonts w:ascii="Avenir Light" w:hAnsi="Avenir Light" w:cs="Arial"/>
        </w:rPr>
        <w:t xml:space="preserve"> se pagará con un recargo de</w:t>
      </w:r>
      <w:r w:rsidRPr="00A527B6">
        <w:rPr>
          <w:rFonts w:ascii="Avenir Light" w:hAnsi="Avenir Light" w:cs="Arial"/>
          <w:sz w:val="22"/>
          <w:szCs w:val="22"/>
        </w:rPr>
        <w:t xml:space="preserve"> </w:t>
      </w:r>
      <w:r w:rsidRPr="00A527B6">
        <w:rPr>
          <w:rFonts w:ascii="Avenir Light" w:hAnsi="Avenir Light" w:cs="Arial"/>
        </w:rPr>
        <w:t>150.0%</w:t>
      </w:r>
      <w:r w:rsidRPr="00A527B6">
        <w:rPr>
          <w:rFonts w:ascii="Avenir Light" w:hAnsi="Avenir Light" w:cs="Arial"/>
          <w:sz w:val="22"/>
          <w:szCs w:val="22"/>
        </w:rPr>
        <w:t xml:space="preserve"> </w:t>
      </w:r>
      <w:r w:rsidRPr="00A527B6">
        <w:rPr>
          <w:rFonts w:ascii="Avenir Light" w:hAnsi="Avenir Light" w:cs="Arial"/>
        </w:rPr>
        <w:t>sobre el salario de la jornada ordinaria de trabajo.</w:t>
      </w:r>
    </w:p>
    <w:p w:rsidR="00130BAA" w:rsidRPr="00A527B6" w:rsidRDefault="00252325" w:rsidP="00587029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/>
          <w:noProof/>
          <w:lang w:val="en-US"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3738</wp:posOffset>
            </wp:positionV>
            <wp:extent cx="1343660" cy="976630"/>
            <wp:effectExtent l="0" t="0" r="889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BAA" w:rsidRPr="00A527B6" w:rsidRDefault="00130BAA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130BAA" w:rsidRPr="00A527B6" w:rsidRDefault="00130BAA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130BAA" w:rsidRPr="00A527B6" w:rsidRDefault="00130BAA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545B4B" w:rsidRPr="00A527B6" w:rsidRDefault="00545B4B" w:rsidP="00587029">
      <w:pPr>
        <w:jc w:val="both"/>
        <w:rPr>
          <w:rFonts w:ascii="Avenir Light" w:hAnsi="Avenir Light" w:cs="Arial"/>
          <w:sz w:val="22"/>
          <w:szCs w:val="22"/>
        </w:rPr>
      </w:pPr>
    </w:p>
    <w:p w:rsidR="00545B4B" w:rsidRDefault="00A527B6" w:rsidP="00587029">
      <w:pPr>
        <w:jc w:val="both"/>
        <w:rPr>
          <w:rFonts w:ascii="Verdana" w:hAnsi="Verdana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83113</wp:posOffset>
                </wp:positionV>
                <wp:extent cx="2359788" cy="289367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788" cy="28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72" w:rsidRPr="00F715FB" w:rsidRDefault="002343E2" w:rsidP="007E1D91">
                            <w:pPr>
                              <w:jc w:val="center"/>
                              <w:rPr>
                                <w:rFonts w:ascii="Avenir Black" w:hAnsi="Avenir Black" w:cs="Arial"/>
                                <w:lang w:val="es-MX"/>
                              </w:rPr>
                            </w:pPr>
                            <w:r w:rsidRPr="00F715FB">
                              <w:rPr>
                                <w:rFonts w:ascii="Avenir Black" w:hAnsi="Avenir Black" w:cs="Arial"/>
                                <w:lang w:val="es-MX"/>
                              </w:rPr>
                              <w:t>“</w:t>
                            </w:r>
                            <w:r w:rsidR="00587029" w:rsidRPr="00F715FB">
                              <w:rPr>
                                <w:rFonts w:ascii="Avenir Black" w:hAnsi="Avenir Black" w:cs="Arial"/>
                                <w:lang w:val="es-MX"/>
                              </w:rPr>
                              <w:t>PRESTACIONES LABORALES</w:t>
                            </w:r>
                            <w:r w:rsidRPr="00F715FB">
                              <w:rPr>
                                <w:rFonts w:ascii="Avenir Black" w:hAnsi="Avenir Black" w:cs="Arial"/>
                                <w:lang w:val="es-MX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85pt;margin-top:6.55pt;width:185.8pt;height:2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IU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" filled="f" stroked="f">
                <v:textbox>
                  <w:txbxContent>
                    <w:p w:rsidR="007E6572" w:rsidRPr="00F715FB" w:rsidRDefault="002343E2" w:rsidP="007E1D91">
                      <w:pPr>
                        <w:jc w:val="center"/>
                        <w:rPr>
                          <w:rFonts w:ascii="Avenir Black" w:hAnsi="Avenir Black" w:cs="Arial"/>
                          <w:lang w:val="es-MX"/>
                        </w:rPr>
                      </w:pPr>
                      <w:r w:rsidRPr="00F715FB">
                        <w:rPr>
                          <w:rFonts w:ascii="Avenir Black" w:hAnsi="Avenir Black" w:cs="Arial"/>
                          <w:lang w:val="es-MX"/>
                        </w:rPr>
                        <w:t>“</w:t>
                      </w:r>
                      <w:r w:rsidR="00587029" w:rsidRPr="00F715FB">
                        <w:rPr>
                          <w:rFonts w:ascii="Avenir Black" w:hAnsi="Avenir Black" w:cs="Arial"/>
                          <w:lang w:val="es-MX"/>
                        </w:rPr>
                        <w:t>PRESTACIONES LABORALES</w:t>
                      </w:r>
                      <w:r w:rsidRPr="00F715FB">
                        <w:rPr>
                          <w:rFonts w:ascii="Avenir Black" w:hAnsi="Avenir Black" w:cs="Arial"/>
                          <w:lang w:val="es-MX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545B4B" w:rsidRPr="001E1BD8" w:rsidRDefault="00545B4B" w:rsidP="00587029">
      <w:pPr>
        <w:jc w:val="both"/>
        <w:rPr>
          <w:rFonts w:ascii="Verdana" w:hAnsi="Verdana" w:cs="Arial"/>
          <w:sz w:val="16"/>
          <w:szCs w:val="16"/>
        </w:rPr>
      </w:pPr>
    </w:p>
    <w:p w:rsidR="00587029" w:rsidRPr="00A527B6" w:rsidRDefault="00587029" w:rsidP="00587029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 xml:space="preserve">Las prestaciones laborales son aquellas que </w:t>
      </w:r>
      <w:r w:rsidR="004837AB" w:rsidRPr="00A527B6">
        <w:rPr>
          <w:rFonts w:ascii="Avenir Light" w:hAnsi="Avenir Light" w:cs="Arial"/>
        </w:rPr>
        <w:t>derivan de la terminación laboral</w:t>
      </w:r>
      <w:r w:rsidRPr="00A527B6">
        <w:rPr>
          <w:rFonts w:ascii="Avenir Light" w:hAnsi="Avenir Light" w:cs="Arial"/>
        </w:rPr>
        <w:t xml:space="preserve"> o </w:t>
      </w:r>
      <w:r w:rsidR="004837AB" w:rsidRPr="00A527B6">
        <w:rPr>
          <w:rFonts w:ascii="Avenir Light" w:hAnsi="Avenir Light" w:cs="Arial"/>
        </w:rPr>
        <w:t xml:space="preserve">del </w:t>
      </w:r>
      <w:r w:rsidRPr="00A527B6">
        <w:rPr>
          <w:rFonts w:ascii="Avenir Light" w:hAnsi="Avenir Light" w:cs="Arial"/>
        </w:rPr>
        <w:t>contrato de trabajo</w:t>
      </w:r>
      <w:r w:rsidR="00CC09F7" w:rsidRPr="00A527B6">
        <w:rPr>
          <w:rFonts w:ascii="Avenir Light" w:hAnsi="Avenir Light" w:cs="Arial"/>
        </w:rPr>
        <w:t>.</w:t>
      </w:r>
    </w:p>
    <w:p w:rsidR="00587029" w:rsidRPr="00A527B6" w:rsidRDefault="00587029" w:rsidP="000B568E">
      <w:pPr>
        <w:jc w:val="both"/>
        <w:rPr>
          <w:rFonts w:ascii="Avenir Light" w:hAnsi="Avenir Light" w:cs="Arial"/>
          <w:sz w:val="16"/>
          <w:szCs w:val="16"/>
        </w:rPr>
      </w:pPr>
    </w:p>
    <w:p w:rsidR="00E276DB" w:rsidRPr="00A527B6" w:rsidRDefault="00E276DB" w:rsidP="00E276DB">
      <w:pPr>
        <w:numPr>
          <w:ilvl w:val="0"/>
          <w:numId w:val="15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Derechos adquiridos</w:t>
      </w:r>
    </w:p>
    <w:p w:rsidR="00E276DB" w:rsidRPr="00A527B6" w:rsidRDefault="00E276DB" w:rsidP="00251F83">
      <w:pPr>
        <w:numPr>
          <w:ilvl w:val="1"/>
          <w:numId w:val="15"/>
        </w:numPr>
        <w:ind w:left="990" w:hanging="270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Vacaciones</w:t>
      </w:r>
    </w:p>
    <w:p w:rsidR="00E276DB" w:rsidRPr="00A527B6" w:rsidRDefault="00FC4D0F" w:rsidP="00251F83">
      <w:pPr>
        <w:numPr>
          <w:ilvl w:val="1"/>
          <w:numId w:val="15"/>
        </w:numPr>
        <w:ind w:left="990" w:hanging="270"/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 xml:space="preserve">Décimo Tercer </w:t>
      </w:r>
      <w:r w:rsidR="00E276DB" w:rsidRPr="00A527B6">
        <w:rPr>
          <w:rFonts w:ascii="Avenir Light" w:hAnsi="Avenir Light" w:cs="Arial"/>
        </w:rPr>
        <w:t>Mes</w:t>
      </w:r>
    </w:p>
    <w:p w:rsidR="00E276DB" w:rsidRPr="00A527B6" w:rsidRDefault="00252325" w:rsidP="00251F83">
      <w:pPr>
        <w:numPr>
          <w:ilvl w:val="1"/>
          <w:numId w:val="15"/>
        </w:numPr>
        <w:ind w:left="990" w:hanging="270"/>
        <w:jc w:val="both"/>
        <w:rPr>
          <w:rFonts w:ascii="Avenir Light" w:hAnsi="Avenir Light" w:cs="Arial"/>
        </w:rPr>
      </w:pPr>
      <w:r w:rsidRPr="00A527B6">
        <w:rPr>
          <w:rFonts w:ascii="Avenir Light" w:hAnsi="Avenir Light"/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1926478</wp:posOffset>
            </wp:positionH>
            <wp:positionV relativeFrom="paragraph">
              <wp:posOffset>112837</wp:posOffset>
            </wp:positionV>
            <wp:extent cx="804440" cy="601884"/>
            <wp:effectExtent l="0" t="0" r="0" b="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0" cy="60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DB" w:rsidRPr="00A527B6">
        <w:rPr>
          <w:rFonts w:ascii="Avenir Light" w:hAnsi="Avenir Light" w:cs="Arial"/>
        </w:rPr>
        <w:t>Prima de Antigüedad</w:t>
      </w:r>
    </w:p>
    <w:p w:rsidR="00E276DB" w:rsidRPr="001E1BD8" w:rsidRDefault="00E276DB" w:rsidP="000B568E">
      <w:pPr>
        <w:jc w:val="both"/>
        <w:rPr>
          <w:rFonts w:ascii="Verdana" w:hAnsi="Verdana" w:cs="Arial"/>
          <w:sz w:val="16"/>
          <w:szCs w:val="16"/>
        </w:rPr>
      </w:pPr>
    </w:p>
    <w:p w:rsidR="00CC6FD4" w:rsidRPr="00F715FB" w:rsidRDefault="005B4DB3" w:rsidP="00CC6FD4">
      <w:pPr>
        <w:numPr>
          <w:ilvl w:val="0"/>
          <w:numId w:val="20"/>
        </w:numPr>
        <w:tabs>
          <w:tab w:val="clear" w:pos="502"/>
          <w:tab w:val="num" w:pos="270"/>
          <w:tab w:val="num" w:pos="720"/>
        </w:tabs>
        <w:ind w:left="709" w:hanging="708"/>
        <w:rPr>
          <w:rFonts w:ascii="Avenir Black" w:hAnsi="Avenir Black"/>
          <w:sz w:val="16"/>
          <w:szCs w:val="16"/>
        </w:rPr>
      </w:pPr>
      <w:r w:rsidRPr="00F715FB">
        <w:rPr>
          <w:rFonts w:ascii="Avenir Black" w:hAnsi="Avenir Black" w:cs="Arial"/>
          <w:sz w:val="16"/>
          <w:szCs w:val="16"/>
        </w:rPr>
        <w:t xml:space="preserve">VACACIONES </w:t>
      </w:r>
    </w:p>
    <w:p w:rsidR="00D067EF" w:rsidRPr="00A527B6" w:rsidRDefault="00CC6FD4" w:rsidP="00CC6FD4">
      <w:pPr>
        <w:tabs>
          <w:tab w:val="num" w:pos="720"/>
        </w:tabs>
        <w:ind w:left="1" w:firstLine="269"/>
        <w:rPr>
          <w:rFonts w:ascii="Avenir Light" w:hAnsi="Avenir Light"/>
          <w:sz w:val="16"/>
          <w:szCs w:val="16"/>
        </w:rPr>
      </w:pPr>
      <w:r w:rsidRPr="00A527B6">
        <w:rPr>
          <w:rFonts w:ascii="Avenir Light" w:hAnsi="Avenir Light"/>
          <w:sz w:val="16"/>
          <w:szCs w:val="16"/>
        </w:rPr>
        <w:t>(</w:t>
      </w:r>
      <w:r w:rsidR="00D067EF" w:rsidRPr="00A527B6">
        <w:rPr>
          <w:rFonts w:ascii="Avenir Light" w:hAnsi="Avenir Light"/>
          <w:sz w:val="16"/>
          <w:szCs w:val="16"/>
        </w:rPr>
        <w:t>ART. 54</w:t>
      </w:r>
      <w:r w:rsidRPr="00A527B6">
        <w:rPr>
          <w:rFonts w:ascii="Avenir Light" w:hAnsi="Avenir Light"/>
          <w:sz w:val="16"/>
          <w:szCs w:val="16"/>
        </w:rPr>
        <w:t>/</w:t>
      </w:r>
      <w:r w:rsidR="00D067EF" w:rsidRPr="00A527B6">
        <w:rPr>
          <w:rFonts w:ascii="Avenir Light" w:hAnsi="Avenir Light"/>
          <w:sz w:val="16"/>
          <w:szCs w:val="16"/>
        </w:rPr>
        <w:t>CÓDIGO DE TRABAJO)</w:t>
      </w:r>
      <w:r w:rsidR="00CC09F7" w:rsidRPr="00A527B6">
        <w:rPr>
          <w:rFonts w:ascii="Avenir Light" w:hAnsi="Avenir Light"/>
          <w:sz w:val="16"/>
          <w:szCs w:val="16"/>
        </w:rPr>
        <w:t>.</w:t>
      </w:r>
    </w:p>
    <w:p w:rsidR="002F3B73" w:rsidRPr="00A527B6" w:rsidRDefault="002F3B73" w:rsidP="000B568E">
      <w:pPr>
        <w:jc w:val="both"/>
        <w:rPr>
          <w:rFonts w:ascii="Avenir Light" w:hAnsi="Avenir Light" w:cs="Arial"/>
          <w:sz w:val="16"/>
          <w:szCs w:val="16"/>
        </w:rPr>
      </w:pPr>
    </w:p>
    <w:p w:rsidR="001E1BD8" w:rsidRPr="00A527B6" w:rsidRDefault="001E1BD8" w:rsidP="00053AC5">
      <w:pPr>
        <w:pStyle w:val="Prrafodelista"/>
        <w:numPr>
          <w:ilvl w:val="0"/>
          <w:numId w:val="26"/>
        </w:numPr>
        <w:jc w:val="both"/>
        <w:rPr>
          <w:rFonts w:ascii="Avenir Light" w:hAnsi="Avenir Light"/>
          <w:lang w:val="es-ES_tradnl"/>
        </w:rPr>
      </w:pPr>
      <w:r w:rsidRPr="00A527B6">
        <w:rPr>
          <w:rFonts w:ascii="Avenir Light" w:hAnsi="Avenir Light"/>
          <w:lang w:val="es-ES_tradnl"/>
        </w:rPr>
        <w:t xml:space="preserve">(30) treinta días por cada once </w:t>
      </w:r>
      <w:r w:rsidR="001C2487" w:rsidRPr="00A527B6">
        <w:rPr>
          <w:rFonts w:ascii="Avenir Light" w:hAnsi="Avenir Light"/>
          <w:lang w:val="es-ES_tradnl"/>
        </w:rPr>
        <w:t>meses</w:t>
      </w:r>
      <w:r w:rsidRPr="00A527B6">
        <w:rPr>
          <w:rFonts w:ascii="Avenir Light" w:hAnsi="Avenir Light"/>
          <w:lang w:val="es-ES_tradnl"/>
        </w:rPr>
        <w:t xml:space="preserve"> continuos de trabajo, a razón de un día por cada once días al servicio de su empleador.</w:t>
      </w:r>
    </w:p>
    <w:p w:rsidR="001E1BD8" w:rsidRPr="00A527B6" w:rsidRDefault="001E1BD8" w:rsidP="001E1BD8">
      <w:pPr>
        <w:jc w:val="both"/>
        <w:rPr>
          <w:rFonts w:ascii="Avenir Light" w:hAnsi="Avenir Light"/>
          <w:lang w:val="es-ES_tradnl"/>
        </w:rPr>
      </w:pPr>
    </w:p>
    <w:p w:rsidR="001E1BD8" w:rsidRPr="00A527B6" w:rsidRDefault="001E1BD8" w:rsidP="00053AC5">
      <w:pPr>
        <w:pStyle w:val="Prrafodelista"/>
        <w:numPr>
          <w:ilvl w:val="0"/>
          <w:numId w:val="26"/>
        </w:numPr>
        <w:jc w:val="both"/>
        <w:rPr>
          <w:rFonts w:ascii="Avenir Light" w:hAnsi="Avenir Light"/>
          <w:b/>
          <w:u w:val="single"/>
          <w:lang w:val="es-ES_tradnl"/>
        </w:rPr>
      </w:pPr>
      <w:r w:rsidRPr="00A527B6">
        <w:rPr>
          <w:rFonts w:ascii="Avenir Light" w:hAnsi="Avenir Light"/>
          <w:lang w:val="es-ES_tradnl"/>
        </w:rPr>
        <w:t>Pago de un mes de salario cuando la remuneración se hubiere convenido por mes, y de cuatro semanas y un tercio, cuando se hubiere pactado por semanas. En estos casos, si el salario, incluye prima, comisiones u otras sumas variables o el trabajador hubiere recibido aumento de salario se pagará el promedio de salarios ordinarios y extraordinarios devengado durante los últimos once meses, o el último salario base, según resulte más favorable para el trabajador.</w:t>
      </w:r>
    </w:p>
    <w:p w:rsidR="00CE5203" w:rsidRPr="00A527B6" w:rsidRDefault="002F3B73" w:rsidP="002F3B73">
      <w:pPr>
        <w:numPr>
          <w:ilvl w:val="0"/>
          <w:numId w:val="24"/>
        </w:num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lastRenderedPageBreak/>
        <w:t>Promedio de los 11 mese</w:t>
      </w:r>
      <w:r w:rsidR="00881213" w:rsidRPr="00A527B6">
        <w:rPr>
          <w:rFonts w:ascii="Avenir Light" w:hAnsi="Avenir Light" w:cs="Arial"/>
        </w:rPr>
        <w:t>s</w:t>
      </w:r>
      <w:r w:rsidRPr="00A527B6">
        <w:rPr>
          <w:rFonts w:ascii="Avenir Light" w:hAnsi="Avenir Light" w:cs="Arial"/>
        </w:rPr>
        <w:t xml:space="preserve"> </w:t>
      </w:r>
    </w:p>
    <w:p w:rsidR="00CE5203" w:rsidRPr="00324E2C" w:rsidRDefault="00CE5203" w:rsidP="00CE5203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275"/>
        <w:gridCol w:w="709"/>
        <w:gridCol w:w="1173"/>
      </w:tblGrid>
      <w:tr w:rsidR="00053AC5" w:rsidRPr="004A0906" w:rsidTr="00A527B6">
        <w:trPr>
          <w:trHeight w:val="460"/>
          <w:jc w:val="center"/>
        </w:trPr>
        <w:tc>
          <w:tcPr>
            <w:tcW w:w="1177" w:type="dxa"/>
            <w:shd w:val="clear" w:color="auto" w:fill="DDD9C3"/>
            <w:vAlign w:val="center"/>
          </w:tcPr>
          <w:p w:rsidR="00053AC5" w:rsidRPr="00A527B6" w:rsidRDefault="00053AC5" w:rsidP="008A1BF7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Total de Salarios</w:t>
            </w:r>
          </w:p>
        </w:tc>
        <w:tc>
          <w:tcPr>
            <w:tcW w:w="275" w:type="dxa"/>
            <w:shd w:val="clear" w:color="auto" w:fill="DDD9C3"/>
            <w:vAlign w:val="center"/>
          </w:tcPr>
          <w:p w:rsidR="00053AC5" w:rsidRPr="00A527B6" w:rsidRDefault="00053AC5" w:rsidP="008A1BF7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÷</w:t>
            </w:r>
          </w:p>
        </w:tc>
        <w:tc>
          <w:tcPr>
            <w:tcW w:w="709" w:type="dxa"/>
            <w:shd w:val="clear" w:color="auto" w:fill="DDD9C3"/>
            <w:vAlign w:val="center"/>
          </w:tcPr>
          <w:p w:rsidR="00053AC5" w:rsidRPr="00A527B6" w:rsidRDefault="00053AC5" w:rsidP="008A1BF7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Meses</w:t>
            </w:r>
          </w:p>
        </w:tc>
        <w:tc>
          <w:tcPr>
            <w:tcW w:w="1173" w:type="dxa"/>
            <w:shd w:val="clear" w:color="auto" w:fill="DDD9C3"/>
            <w:vAlign w:val="center"/>
          </w:tcPr>
          <w:p w:rsidR="00053AC5" w:rsidRPr="00A527B6" w:rsidRDefault="00053AC5" w:rsidP="008A1BF7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Monto de Vacaciones</w:t>
            </w:r>
          </w:p>
        </w:tc>
      </w:tr>
      <w:tr w:rsidR="00053AC5" w:rsidRPr="004A0906" w:rsidTr="00A527B6">
        <w:trPr>
          <w:trHeight w:val="282"/>
          <w:jc w:val="center"/>
        </w:trPr>
        <w:tc>
          <w:tcPr>
            <w:tcW w:w="1172" w:type="dxa"/>
            <w:vAlign w:val="center"/>
          </w:tcPr>
          <w:p w:rsidR="00053AC5" w:rsidRPr="00A527B6" w:rsidRDefault="00053AC5" w:rsidP="004A0906">
            <w:pPr>
              <w:tabs>
                <w:tab w:val="center" w:pos="4252"/>
                <w:tab w:val="right" w:pos="8504"/>
              </w:tabs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B/.5,444.00</w:t>
            </w:r>
          </w:p>
        </w:tc>
        <w:tc>
          <w:tcPr>
            <w:tcW w:w="275" w:type="dxa"/>
            <w:vAlign w:val="center"/>
          </w:tcPr>
          <w:p w:rsidR="00053AC5" w:rsidRPr="00A527B6" w:rsidRDefault="00053AC5" w:rsidP="008A1BF7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÷</w:t>
            </w:r>
          </w:p>
        </w:tc>
        <w:tc>
          <w:tcPr>
            <w:tcW w:w="709" w:type="dxa"/>
            <w:vAlign w:val="center"/>
          </w:tcPr>
          <w:p w:rsidR="00053AC5" w:rsidRPr="00A527B6" w:rsidRDefault="00053AC5" w:rsidP="004A0906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11</w:t>
            </w:r>
          </w:p>
        </w:tc>
        <w:tc>
          <w:tcPr>
            <w:tcW w:w="1173" w:type="dxa"/>
            <w:vAlign w:val="center"/>
          </w:tcPr>
          <w:p w:rsidR="00053AC5" w:rsidRPr="00A527B6" w:rsidRDefault="00053AC5" w:rsidP="004A0906">
            <w:pPr>
              <w:tabs>
                <w:tab w:val="center" w:pos="4252"/>
                <w:tab w:val="right" w:pos="8504"/>
              </w:tabs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B/.494.00</w:t>
            </w:r>
          </w:p>
        </w:tc>
      </w:tr>
    </w:tbl>
    <w:p w:rsidR="004A0906" w:rsidRPr="00A527B6" w:rsidRDefault="004A0906" w:rsidP="00CE5203">
      <w:pPr>
        <w:jc w:val="both"/>
        <w:rPr>
          <w:rFonts w:ascii="Avenir Light" w:hAnsi="Avenir Light" w:cs="Arial"/>
          <w:sz w:val="10"/>
          <w:szCs w:val="10"/>
        </w:rPr>
      </w:pPr>
    </w:p>
    <w:p w:rsidR="002F3B73" w:rsidRPr="00A527B6" w:rsidRDefault="00BA27E8" w:rsidP="00053AC5">
      <w:pPr>
        <w:numPr>
          <w:ilvl w:val="0"/>
          <w:numId w:val="24"/>
        </w:numPr>
        <w:rPr>
          <w:rFonts w:ascii="Avenir Light" w:hAnsi="Avenir Light" w:cs="Arial"/>
        </w:rPr>
      </w:pPr>
      <w:r>
        <w:rPr>
          <w:rFonts w:ascii="Avenir Light" w:hAnsi="Avenir Light" w:cs="Arial"/>
        </w:rPr>
        <w:t>Ú</w:t>
      </w:r>
      <w:r w:rsidR="00D21AAA" w:rsidRPr="00A527B6">
        <w:rPr>
          <w:rFonts w:ascii="Avenir Light" w:hAnsi="Avenir Light" w:cs="Arial"/>
        </w:rPr>
        <w:t>ltimos</w:t>
      </w:r>
      <w:r w:rsidR="002F3B73" w:rsidRPr="00A527B6">
        <w:rPr>
          <w:rFonts w:ascii="Avenir Light" w:hAnsi="Avenir Light" w:cs="Arial"/>
        </w:rPr>
        <w:t xml:space="preserve"> salarios bases= </w:t>
      </w:r>
      <w:r w:rsidR="00053AC5" w:rsidRPr="00A527B6">
        <w:rPr>
          <w:rFonts w:ascii="Avenir Light" w:hAnsi="Avenir Light" w:cs="Arial"/>
        </w:rPr>
        <w:t>B/.</w:t>
      </w:r>
      <w:r w:rsidR="002F3B73" w:rsidRPr="00A527B6">
        <w:rPr>
          <w:rFonts w:ascii="Avenir Light" w:hAnsi="Avenir Light" w:cs="Arial"/>
        </w:rPr>
        <w:t>500.00</w:t>
      </w:r>
    </w:p>
    <w:p w:rsidR="00CE5203" w:rsidRPr="00A527B6" w:rsidRDefault="00CE5203" w:rsidP="002F3B73">
      <w:pPr>
        <w:jc w:val="both"/>
        <w:rPr>
          <w:rFonts w:ascii="Avenir Light" w:hAnsi="Avenir Light" w:cs="Arial"/>
          <w:sz w:val="10"/>
          <w:szCs w:val="10"/>
        </w:rPr>
      </w:pPr>
    </w:p>
    <w:p w:rsidR="002F3B73" w:rsidRPr="00A527B6" w:rsidRDefault="002F3B73" w:rsidP="002F3B73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Sus vacaciones serían B/.500.00 y se le hacen las deducciones de Seguro Social (</w:t>
      </w:r>
      <w:r w:rsidR="00D21AAA" w:rsidRPr="00A527B6">
        <w:rPr>
          <w:rFonts w:ascii="Avenir Light" w:hAnsi="Avenir Light" w:cs="Arial"/>
        </w:rPr>
        <w:t>9.75</w:t>
      </w:r>
      <w:r w:rsidRPr="00A527B6">
        <w:rPr>
          <w:rFonts w:ascii="Avenir Light" w:hAnsi="Avenir Light" w:cs="Arial"/>
        </w:rPr>
        <w:t>%), Seguro Educativo (1.25%)</w:t>
      </w:r>
      <w:r w:rsidR="00DE723E" w:rsidRPr="00A527B6">
        <w:rPr>
          <w:rFonts w:ascii="Avenir Light" w:hAnsi="Avenir Light" w:cs="Arial"/>
        </w:rPr>
        <w:t>.</w:t>
      </w:r>
      <w:r w:rsidRPr="00A527B6">
        <w:rPr>
          <w:rFonts w:ascii="Avenir Light" w:hAnsi="Avenir Light" w:cs="Arial"/>
        </w:rPr>
        <w:t xml:space="preserve">  </w:t>
      </w:r>
    </w:p>
    <w:p w:rsidR="002F3B73" w:rsidRPr="00A527B6" w:rsidRDefault="002F3B73" w:rsidP="000B568E">
      <w:pPr>
        <w:jc w:val="both"/>
        <w:rPr>
          <w:rFonts w:ascii="Avenir Light" w:hAnsi="Avenir Light" w:cs="Arial"/>
          <w:sz w:val="16"/>
          <w:szCs w:val="16"/>
        </w:rPr>
      </w:pPr>
    </w:p>
    <w:p w:rsidR="002B0451" w:rsidRPr="00F715FB" w:rsidRDefault="005B4DB3" w:rsidP="002B0451">
      <w:pPr>
        <w:numPr>
          <w:ilvl w:val="0"/>
          <w:numId w:val="20"/>
        </w:numPr>
        <w:tabs>
          <w:tab w:val="clear" w:pos="502"/>
          <w:tab w:val="num" w:pos="142"/>
          <w:tab w:val="num" w:pos="270"/>
        </w:tabs>
        <w:ind w:left="425" w:hanging="425"/>
        <w:jc w:val="both"/>
        <w:rPr>
          <w:rFonts w:ascii="Avenir Black" w:hAnsi="Avenir Black" w:cs="Arial"/>
          <w:sz w:val="16"/>
          <w:szCs w:val="16"/>
        </w:rPr>
      </w:pPr>
      <w:r w:rsidRPr="00F715FB">
        <w:rPr>
          <w:rFonts w:ascii="Avenir Black" w:hAnsi="Avenir Black" w:cs="Arial"/>
          <w:sz w:val="16"/>
          <w:szCs w:val="16"/>
        </w:rPr>
        <w:t>DÉCIMO TERCER MES</w:t>
      </w:r>
    </w:p>
    <w:p w:rsidR="00E276DB" w:rsidRPr="00A527B6" w:rsidRDefault="00E46DF0" w:rsidP="002B0451">
      <w:pPr>
        <w:tabs>
          <w:tab w:val="num" w:pos="270"/>
        </w:tabs>
        <w:ind w:firstLine="270"/>
        <w:jc w:val="both"/>
        <w:rPr>
          <w:rFonts w:ascii="Avenir Light" w:hAnsi="Avenir Light" w:cs="Arial"/>
          <w:sz w:val="18"/>
          <w:szCs w:val="18"/>
        </w:rPr>
      </w:pPr>
      <w:r w:rsidRPr="00A527B6">
        <w:rPr>
          <w:rFonts w:ascii="Avenir Light" w:hAnsi="Avenir Light"/>
          <w:sz w:val="16"/>
          <w:szCs w:val="16"/>
        </w:rPr>
        <w:t xml:space="preserve">(DECRETO N° </w:t>
      </w:r>
      <w:r w:rsidR="00CD7F05" w:rsidRPr="00A527B6">
        <w:rPr>
          <w:rFonts w:ascii="Avenir Light" w:hAnsi="Avenir Light"/>
          <w:sz w:val="16"/>
          <w:szCs w:val="16"/>
        </w:rPr>
        <w:t xml:space="preserve">19 </w:t>
      </w:r>
      <w:r w:rsidRPr="00A527B6">
        <w:rPr>
          <w:rFonts w:ascii="Avenir Light" w:hAnsi="Avenir Light"/>
          <w:sz w:val="16"/>
          <w:szCs w:val="16"/>
        </w:rPr>
        <w:t xml:space="preserve">DEL </w:t>
      </w:r>
      <w:r w:rsidR="00CD7F05" w:rsidRPr="00A527B6">
        <w:rPr>
          <w:rFonts w:ascii="Avenir Light" w:hAnsi="Avenir Light"/>
          <w:sz w:val="16"/>
          <w:szCs w:val="16"/>
        </w:rPr>
        <w:t>7</w:t>
      </w:r>
      <w:r w:rsidRPr="00A527B6">
        <w:rPr>
          <w:rFonts w:ascii="Avenir Light" w:hAnsi="Avenir Light"/>
          <w:sz w:val="16"/>
          <w:szCs w:val="16"/>
        </w:rPr>
        <w:t xml:space="preserve"> DE </w:t>
      </w:r>
      <w:r w:rsidR="00CD7F05" w:rsidRPr="00A527B6">
        <w:rPr>
          <w:rFonts w:ascii="Avenir Light" w:hAnsi="Avenir Light"/>
          <w:sz w:val="16"/>
          <w:szCs w:val="16"/>
        </w:rPr>
        <w:t>SEPTIE</w:t>
      </w:r>
      <w:r w:rsidRPr="00A527B6">
        <w:rPr>
          <w:rFonts w:ascii="Avenir Light" w:hAnsi="Avenir Light"/>
          <w:sz w:val="16"/>
          <w:szCs w:val="16"/>
        </w:rPr>
        <w:t>MBRE DE 197</w:t>
      </w:r>
      <w:r w:rsidR="00CD7F05" w:rsidRPr="00A527B6">
        <w:rPr>
          <w:rFonts w:ascii="Avenir Light" w:hAnsi="Avenir Light"/>
          <w:sz w:val="16"/>
          <w:szCs w:val="16"/>
        </w:rPr>
        <w:t>3</w:t>
      </w:r>
      <w:r w:rsidR="002343E2" w:rsidRPr="00A527B6">
        <w:rPr>
          <w:rFonts w:ascii="Avenir Light" w:hAnsi="Avenir Light"/>
          <w:sz w:val="16"/>
          <w:szCs w:val="16"/>
        </w:rPr>
        <w:t>)</w:t>
      </w:r>
      <w:r w:rsidR="00DE723E" w:rsidRPr="00A527B6">
        <w:rPr>
          <w:rFonts w:ascii="Avenir Light" w:hAnsi="Avenir Light"/>
          <w:sz w:val="16"/>
          <w:szCs w:val="16"/>
        </w:rPr>
        <w:t>.</w:t>
      </w:r>
      <w:r w:rsidRPr="00A527B6">
        <w:rPr>
          <w:rFonts w:ascii="Avenir Light" w:hAnsi="Avenir Light"/>
          <w:sz w:val="18"/>
          <w:szCs w:val="18"/>
        </w:rPr>
        <w:t xml:space="preserve"> </w:t>
      </w:r>
    </w:p>
    <w:p w:rsidR="004A0906" w:rsidRPr="00A527B6" w:rsidRDefault="004A0906" w:rsidP="00E46DF0">
      <w:pPr>
        <w:jc w:val="both"/>
        <w:rPr>
          <w:rFonts w:ascii="Avenir Light" w:hAnsi="Avenir Light" w:cs="Arial"/>
          <w:sz w:val="16"/>
          <w:szCs w:val="16"/>
        </w:rPr>
      </w:pPr>
    </w:p>
    <w:p w:rsidR="00324E2C" w:rsidRPr="00A527B6" w:rsidRDefault="00324E2C" w:rsidP="00324E2C">
      <w:pPr>
        <w:pStyle w:val="Textoindependiente"/>
        <w:spacing w:line="240" w:lineRule="auto"/>
        <w:rPr>
          <w:rFonts w:ascii="Avenir Light" w:hAnsi="Avenir Light"/>
        </w:rPr>
      </w:pPr>
      <w:r w:rsidRPr="00A527B6">
        <w:rPr>
          <w:rFonts w:ascii="Avenir Light" w:hAnsi="Avenir Light" w:cs="Arial"/>
        </w:rPr>
        <w:t xml:space="preserve">El pago o consignación de cada </w:t>
      </w:r>
      <w:r w:rsidR="00C450DF" w:rsidRPr="00A527B6">
        <w:rPr>
          <w:rFonts w:ascii="Avenir Light" w:hAnsi="Avenir Light" w:cs="Arial"/>
        </w:rPr>
        <w:t xml:space="preserve">una de las 3 partidas del XIII </w:t>
      </w:r>
      <w:r w:rsidRPr="00A527B6">
        <w:rPr>
          <w:rFonts w:ascii="Avenir Light" w:hAnsi="Avenir Light" w:cs="Arial"/>
        </w:rPr>
        <w:t>mes debe calcularse sobre el promedio de los salarios percibidos por el trabajador durante el período que corresponda a cada partida, incluyendo salario base, hora</w:t>
      </w:r>
      <w:r w:rsidR="00D9164F" w:rsidRPr="00A527B6">
        <w:rPr>
          <w:rFonts w:ascii="Avenir Light" w:hAnsi="Avenir Light" w:cs="Arial"/>
        </w:rPr>
        <w:t>s</w:t>
      </w:r>
      <w:r w:rsidRPr="00A527B6">
        <w:rPr>
          <w:rFonts w:ascii="Avenir Light" w:hAnsi="Avenir Light" w:cs="Arial"/>
        </w:rPr>
        <w:t xml:space="preserve"> extras, comisiones, permisos remunerados, rie</w:t>
      </w:r>
      <w:r w:rsidR="00D9164F" w:rsidRPr="00A527B6">
        <w:rPr>
          <w:rFonts w:ascii="Avenir Light" w:hAnsi="Avenir Light" w:cs="Arial"/>
        </w:rPr>
        <w:t>s</w:t>
      </w:r>
      <w:r w:rsidRPr="00A527B6">
        <w:rPr>
          <w:rFonts w:ascii="Avenir Light" w:hAnsi="Avenir Light" w:cs="Arial"/>
        </w:rPr>
        <w:t>gos profesionales y bonificaciones</w:t>
      </w:r>
      <w:r w:rsidRPr="00A527B6">
        <w:rPr>
          <w:rFonts w:ascii="Avenir Light" w:hAnsi="Avenir Light"/>
        </w:rPr>
        <w:t>.</w:t>
      </w:r>
    </w:p>
    <w:p w:rsidR="00FC4D0F" w:rsidRPr="00A527B6" w:rsidRDefault="00FC4D0F" w:rsidP="000B568E">
      <w:pPr>
        <w:jc w:val="both"/>
        <w:rPr>
          <w:rFonts w:ascii="Avenir Light" w:hAnsi="Avenir Light" w:cs="Arial"/>
          <w:sz w:val="16"/>
          <w:szCs w:val="16"/>
        </w:rPr>
      </w:pPr>
    </w:p>
    <w:p w:rsidR="00FC4D0F" w:rsidRPr="00A527B6" w:rsidRDefault="00CD7F05" w:rsidP="000B568E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Esta retribución se paga en tres partidas así:</w:t>
      </w:r>
    </w:p>
    <w:p w:rsidR="00CD7F05" w:rsidRPr="00A527B6" w:rsidRDefault="00CD7F05" w:rsidP="000B568E">
      <w:pPr>
        <w:jc w:val="both"/>
        <w:rPr>
          <w:rFonts w:ascii="Avenir Light" w:hAnsi="Avenir Light" w:cs="Arial"/>
          <w:sz w:val="10"/>
          <w:szCs w:val="10"/>
        </w:rPr>
      </w:pPr>
    </w:p>
    <w:p w:rsidR="002B0451" w:rsidRPr="00BA27E8" w:rsidRDefault="00CD7F05" w:rsidP="002B0451">
      <w:pPr>
        <w:numPr>
          <w:ilvl w:val="0"/>
          <w:numId w:val="27"/>
        </w:numPr>
        <w:ind w:left="630"/>
        <w:jc w:val="both"/>
        <w:rPr>
          <w:rFonts w:ascii="Avenir Light" w:hAnsi="Avenir Light" w:cs="Arial"/>
          <w:sz w:val="18"/>
          <w:szCs w:val="18"/>
        </w:rPr>
      </w:pPr>
      <w:r w:rsidRPr="00BA27E8">
        <w:rPr>
          <w:rFonts w:ascii="Avenir Light" w:hAnsi="Avenir Light" w:cs="Arial"/>
          <w:sz w:val="18"/>
          <w:szCs w:val="18"/>
        </w:rPr>
        <w:t>1ª.: 15 de abril (período del 16 de</w:t>
      </w:r>
    </w:p>
    <w:p w:rsidR="00CD7F05" w:rsidRPr="00BA27E8" w:rsidRDefault="002B0451" w:rsidP="002B0451">
      <w:pPr>
        <w:ind w:left="270"/>
        <w:jc w:val="both"/>
        <w:rPr>
          <w:rFonts w:ascii="Avenir Light" w:hAnsi="Avenir Light" w:cs="Arial"/>
          <w:sz w:val="18"/>
          <w:szCs w:val="18"/>
        </w:rPr>
      </w:pPr>
      <w:r w:rsidRPr="00BA27E8">
        <w:rPr>
          <w:rFonts w:ascii="Avenir Light" w:hAnsi="Avenir Light" w:cs="Arial"/>
          <w:sz w:val="18"/>
          <w:szCs w:val="18"/>
        </w:rPr>
        <w:t xml:space="preserve">         </w:t>
      </w:r>
      <w:r w:rsidR="005F0E37" w:rsidRPr="00BA27E8">
        <w:rPr>
          <w:rFonts w:ascii="Avenir Light" w:hAnsi="Avenir Light" w:cs="Arial"/>
          <w:sz w:val="18"/>
          <w:szCs w:val="18"/>
        </w:rPr>
        <w:t xml:space="preserve"> </w:t>
      </w:r>
      <w:r w:rsidR="00D94D4B" w:rsidRPr="00BA27E8">
        <w:rPr>
          <w:rFonts w:ascii="Avenir Light" w:hAnsi="Avenir Light" w:cs="Arial"/>
          <w:sz w:val="18"/>
          <w:szCs w:val="18"/>
        </w:rPr>
        <w:t xml:space="preserve"> </w:t>
      </w:r>
      <w:r w:rsidR="00BA27E8">
        <w:rPr>
          <w:rFonts w:ascii="Avenir Light" w:hAnsi="Avenir Light" w:cs="Arial"/>
          <w:sz w:val="18"/>
          <w:szCs w:val="18"/>
        </w:rPr>
        <w:t xml:space="preserve"> </w:t>
      </w:r>
      <w:r w:rsidRPr="00BA27E8">
        <w:rPr>
          <w:rFonts w:ascii="Avenir Light" w:hAnsi="Avenir Light" w:cs="Arial"/>
          <w:sz w:val="18"/>
          <w:szCs w:val="18"/>
        </w:rPr>
        <w:t xml:space="preserve"> </w:t>
      </w:r>
      <w:r w:rsidR="00CD7F05" w:rsidRPr="00BA27E8">
        <w:rPr>
          <w:rFonts w:ascii="Avenir Light" w:hAnsi="Avenir Light" w:cs="Arial"/>
          <w:sz w:val="18"/>
          <w:szCs w:val="18"/>
        </w:rPr>
        <w:t xml:space="preserve"> diciembre al 15 de abril)</w:t>
      </w:r>
      <w:r w:rsidR="00CC09F7" w:rsidRPr="00BA27E8">
        <w:rPr>
          <w:rFonts w:ascii="Avenir Light" w:hAnsi="Avenir Light" w:cs="Arial"/>
          <w:sz w:val="18"/>
          <w:szCs w:val="18"/>
        </w:rPr>
        <w:t>.</w:t>
      </w:r>
    </w:p>
    <w:p w:rsidR="002B0451" w:rsidRPr="00BA27E8" w:rsidRDefault="00CD7F05" w:rsidP="002B0451">
      <w:pPr>
        <w:numPr>
          <w:ilvl w:val="0"/>
          <w:numId w:val="27"/>
        </w:numPr>
        <w:jc w:val="both"/>
        <w:rPr>
          <w:rFonts w:ascii="Avenir Light" w:hAnsi="Avenir Light" w:cs="Arial"/>
          <w:sz w:val="18"/>
          <w:szCs w:val="18"/>
        </w:rPr>
      </w:pPr>
      <w:r w:rsidRPr="00BA27E8">
        <w:rPr>
          <w:rFonts w:ascii="Avenir Light" w:hAnsi="Avenir Light" w:cs="Arial"/>
          <w:sz w:val="18"/>
          <w:szCs w:val="18"/>
        </w:rPr>
        <w:t>2ª.: 15 de agosto (período del 16</w:t>
      </w:r>
    </w:p>
    <w:p w:rsidR="00CD7F05" w:rsidRPr="00BA27E8" w:rsidRDefault="002B0451" w:rsidP="002B0451">
      <w:pPr>
        <w:ind w:left="284"/>
        <w:jc w:val="both"/>
        <w:rPr>
          <w:rFonts w:ascii="Avenir Light" w:hAnsi="Avenir Light" w:cs="Arial"/>
          <w:sz w:val="18"/>
          <w:szCs w:val="18"/>
        </w:rPr>
      </w:pPr>
      <w:r w:rsidRPr="00BA27E8">
        <w:rPr>
          <w:rFonts w:ascii="Avenir Light" w:hAnsi="Avenir Light" w:cs="Arial"/>
          <w:sz w:val="18"/>
          <w:szCs w:val="18"/>
        </w:rPr>
        <w:t xml:space="preserve">      </w:t>
      </w:r>
      <w:r w:rsidR="005F0E37" w:rsidRPr="00BA27E8">
        <w:rPr>
          <w:rFonts w:ascii="Avenir Light" w:hAnsi="Avenir Light" w:cs="Arial"/>
          <w:sz w:val="18"/>
          <w:szCs w:val="18"/>
        </w:rPr>
        <w:t xml:space="preserve"> </w:t>
      </w:r>
      <w:r w:rsidRPr="00BA27E8">
        <w:rPr>
          <w:rFonts w:ascii="Avenir Light" w:hAnsi="Avenir Light" w:cs="Arial"/>
          <w:sz w:val="18"/>
          <w:szCs w:val="18"/>
        </w:rPr>
        <w:t xml:space="preserve">   </w:t>
      </w:r>
      <w:r w:rsidR="00BA27E8">
        <w:rPr>
          <w:rFonts w:ascii="Avenir Light" w:hAnsi="Avenir Light" w:cs="Arial"/>
          <w:sz w:val="18"/>
          <w:szCs w:val="18"/>
        </w:rPr>
        <w:t xml:space="preserve"> </w:t>
      </w:r>
      <w:r w:rsidRPr="00BA27E8">
        <w:rPr>
          <w:rFonts w:ascii="Avenir Light" w:hAnsi="Avenir Light" w:cs="Arial"/>
          <w:sz w:val="18"/>
          <w:szCs w:val="18"/>
        </w:rPr>
        <w:t xml:space="preserve"> </w:t>
      </w:r>
      <w:r w:rsidR="00CD7F05" w:rsidRPr="00BA27E8">
        <w:rPr>
          <w:rFonts w:ascii="Avenir Light" w:hAnsi="Avenir Light" w:cs="Arial"/>
          <w:sz w:val="18"/>
          <w:szCs w:val="18"/>
        </w:rPr>
        <w:t xml:space="preserve"> </w:t>
      </w:r>
      <w:r w:rsidR="00D94D4B" w:rsidRPr="00BA27E8">
        <w:rPr>
          <w:rFonts w:ascii="Avenir Light" w:hAnsi="Avenir Light" w:cs="Arial"/>
          <w:sz w:val="18"/>
          <w:szCs w:val="18"/>
        </w:rPr>
        <w:t xml:space="preserve"> </w:t>
      </w:r>
      <w:r w:rsidR="00CD7F05" w:rsidRPr="00BA27E8">
        <w:rPr>
          <w:rFonts w:ascii="Avenir Light" w:hAnsi="Avenir Light" w:cs="Arial"/>
          <w:sz w:val="18"/>
          <w:szCs w:val="18"/>
        </w:rPr>
        <w:t>de abril al 15 de agosto)</w:t>
      </w:r>
      <w:r w:rsidR="00CC09F7" w:rsidRPr="00BA27E8">
        <w:rPr>
          <w:rFonts w:ascii="Avenir Light" w:hAnsi="Avenir Light" w:cs="Arial"/>
          <w:sz w:val="18"/>
          <w:szCs w:val="18"/>
        </w:rPr>
        <w:t>.</w:t>
      </w:r>
    </w:p>
    <w:p w:rsidR="002B0451" w:rsidRPr="00BA27E8" w:rsidRDefault="00AC428B" w:rsidP="002B0451">
      <w:pPr>
        <w:numPr>
          <w:ilvl w:val="0"/>
          <w:numId w:val="27"/>
        </w:numPr>
        <w:jc w:val="both"/>
        <w:rPr>
          <w:rFonts w:ascii="Avenir Light" w:hAnsi="Avenir Light" w:cs="Arial"/>
          <w:sz w:val="18"/>
          <w:szCs w:val="18"/>
        </w:rPr>
      </w:pPr>
      <w:r w:rsidRPr="00BA27E8">
        <w:rPr>
          <w:rFonts w:ascii="Avenir Light" w:hAnsi="Avenir Light" w:cs="Arial"/>
          <w:sz w:val="18"/>
          <w:szCs w:val="18"/>
        </w:rPr>
        <w:t>3ª</w:t>
      </w:r>
      <w:r w:rsidR="0095643D" w:rsidRPr="00BA27E8">
        <w:rPr>
          <w:rFonts w:ascii="Avenir Light" w:hAnsi="Avenir Light" w:cs="Arial"/>
          <w:sz w:val="18"/>
          <w:szCs w:val="18"/>
        </w:rPr>
        <w:t>.:</w:t>
      </w:r>
      <w:r w:rsidRPr="00BA27E8">
        <w:rPr>
          <w:rFonts w:ascii="Avenir Light" w:hAnsi="Avenir Light" w:cs="Arial"/>
          <w:sz w:val="18"/>
          <w:szCs w:val="18"/>
        </w:rPr>
        <w:t xml:space="preserve"> 15 de diciembre  (período 16</w:t>
      </w:r>
    </w:p>
    <w:p w:rsidR="00CD7F05" w:rsidRPr="00BA27E8" w:rsidRDefault="002B0451" w:rsidP="002B0451">
      <w:pPr>
        <w:ind w:left="284"/>
        <w:jc w:val="both"/>
        <w:rPr>
          <w:rFonts w:ascii="Avenir Light" w:hAnsi="Avenir Light" w:cs="Arial"/>
          <w:sz w:val="18"/>
          <w:szCs w:val="18"/>
        </w:rPr>
      </w:pPr>
      <w:r w:rsidRPr="00BA27E8">
        <w:rPr>
          <w:rFonts w:ascii="Avenir Light" w:hAnsi="Avenir Light" w:cs="Arial"/>
          <w:sz w:val="18"/>
          <w:szCs w:val="18"/>
        </w:rPr>
        <w:t xml:space="preserve">     </w:t>
      </w:r>
      <w:r w:rsidR="005F0E37" w:rsidRPr="00BA27E8">
        <w:rPr>
          <w:rFonts w:ascii="Avenir Light" w:hAnsi="Avenir Light" w:cs="Arial"/>
          <w:sz w:val="18"/>
          <w:szCs w:val="18"/>
        </w:rPr>
        <w:t xml:space="preserve"> </w:t>
      </w:r>
      <w:r w:rsidRPr="00BA27E8">
        <w:rPr>
          <w:rFonts w:ascii="Avenir Light" w:hAnsi="Avenir Light" w:cs="Arial"/>
          <w:sz w:val="18"/>
          <w:szCs w:val="18"/>
        </w:rPr>
        <w:t xml:space="preserve">  </w:t>
      </w:r>
      <w:r w:rsidR="00BA27E8">
        <w:rPr>
          <w:rFonts w:ascii="Avenir Light" w:hAnsi="Avenir Light" w:cs="Arial"/>
          <w:sz w:val="18"/>
          <w:szCs w:val="18"/>
        </w:rPr>
        <w:t xml:space="preserve"> </w:t>
      </w:r>
      <w:r w:rsidRPr="00BA27E8">
        <w:rPr>
          <w:rFonts w:ascii="Avenir Light" w:hAnsi="Avenir Light" w:cs="Arial"/>
          <w:sz w:val="18"/>
          <w:szCs w:val="18"/>
        </w:rPr>
        <w:t xml:space="preserve">   </w:t>
      </w:r>
      <w:r w:rsidR="00AC428B" w:rsidRPr="00BA27E8">
        <w:rPr>
          <w:rFonts w:ascii="Avenir Light" w:hAnsi="Avenir Light" w:cs="Arial"/>
          <w:sz w:val="18"/>
          <w:szCs w:val="18"/>
        </w:rPr>
        <w:t xml:space="preserve"> </w:t>
      </w:r>
      <w:r w:rsidR="00D94D4B" w:rsidRPr="00BA27E8">
        <w:rPr>
          <w:rFonts w:ascii="Avenir Light" w:hAnsi="Avenir Light" w:cs="Arial"/>
          <w:sz w:val="18"/>
          <w:szCs w:val="18"/>
        </w:rPr>
        <w:t xml:space="preserve"> </w:t>
      </w:r>
      <w:r w:rsidR="00AC428B" w:rsidRPr="00BA27E8">
        <w:rPr>
          <w:rFonts w:ascii="Avenir Light" w:hAnsi="Avenir Light" w:cs="Arial"/>
          <w:sz w:val="18"/>
          <w:szCs w:val="18"/>
        </w:rPr>
        <w:t xml:space="preserve">de agosto al 15 de diciembre). </w:t>
      </w:r>
    </w:p>
    <w:p w:rsidR="00CD7F05" w:rsidRPr="00A527B6" w:rsidRDefault="00CD7F05" w:rsidP="000B568E">
      <w:pPr>
        <w:jc w:val="both"/>
        <w:rPr>
          <w:rFonts w:ascii="Avenir Light" w:hAnsi="Avenir Light" w:cs="Arial"/>
          <w:sz w:val="12"/>
          <w:szCs w:val="12"/>
        </w:rPr>
      </w:pPr>
    </w:p>
    <w:p w:rsidR="00AC428B" w:rsidRPr="00A527B6" w:rsidRDefault="00AC428B" w:rsidP="00783298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t>Procedimiento para el</w:t>
      </w:r>
      <w:r w:rsidR="00935456" w:rsidRPr="00A527B6">
        <w:rPr>
          <w:rFonts w:ascii="Avenir Light" w:hAnsi="Avenir Light" w:cs="Arial"/>
        </w:rPr>
        <w:t xml:space="preserve"> cálculo</w:t>
      </w:r>
      <w:r w:rsidRPr="00A527B6">
        <w:rPr>
          <w:rFonts w:ascii="Avenir Light" w:hAnsi="Avenir Light" w:cs="Arial"/>
        </w:rPr>
        <w:t xml:space="preserve"> </w:t>
      </w:r>
      <w:r w:rsidR="00324E2C" w:rsidRPr="00A527B6">
        <w:rPr>
          <w:rFonts w:ascii="Avenir Light" w:hAnsi="Avenir Light" w:cs="Arial"/>
        </w:rPr>
        <w:t xml:space="preserve">del </w:t>
      </w:r>
      <w:r w:rsidR="00FF54C7" w:rsidRPr="00A527B6">
        <w:rPr>
          <w:rFonts w:ascii="Avenir Light" w:hAnsi="Avenir Light" w:cs="Arial"/>
        </w:rPr>
        <w:t>Décimo Tercer Mes (</w:t>
      </w:r>
      <w:r w:rsidRPr="00A527B6">
        <w:rPr>
          <w:rFonts w:ascii="Avenir Light" w:hAnsi="Avenir Light" w:cs="Arial"/>
        </w:rPr>
        <w:t>período completo</w:t>
      </w:r>
      <w:r w:rsidR="00FF54C7" w:rsidRPr="00A527B6">
        <w:rPr>
          <w:rFonts w:ascii="Avenir Light" w:hAnsi="Avenir Light" w:cs="Arial"/>
        </w:rPr>
        <w:t>)</w:t>
      </w:r>
      <w:r w:rsidRPr="00A527B6">
        <w:rPr>
          <w:rFonts w:ascii="Avenir Light" w:hAnsi="Avenir Light" w:cs="Arial"/>
        </w:rPr>
        <w:t>:</w:t>
      </w:r>
    </w:p>
    <w:p w:rsidR="000F01F4" w:rsidRDefault="000F01F4" w:rsidP="00783298">
      <w:pPr>
        <w:jc w:val="both"/>
        <w:rPr>
          <w:rFonts w:ascii="Avenir Light" w:hAnsi="Avenir Light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425"/>
        <w:gridCol w:w="709"/>
        <w:gridCol w:w="992"/>
      </w:tblGrid>
      <w:tr w:rsidR="000853A7" w:rsidRPr="00A527B6" w:rsidTr="00EF2EED">
        <w:trPr>
          <w:trHeight w:val="917"/>
          <w:jc w:val="center"/>
        </w:trPr>
        <w:tc>
          <w:tcPr>
            <w:tcW w:w="1646" w:type="dxa"/>
            <w:shd w:val="clear" w:color="auto" w:fill="EAF1DD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Total de Salarios 16 Dic. al 15 Abril/2014</w:t>
            </w:r>
          </w:p>
        </w:tc>
        <w:tc>
          <w:tcPr>
            <w:tcW w:w="425" w:type="dxa"/>
            <w:shd w:val="clear" w:color="auto" w:fill="EAF1DD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÷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Meses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Monto de XIII Mes</w:t>
            </w:r>
          </w:p>
        </w:tc>
      </w:tr>
      <w:tr w:rsidR="000853A7" w:rsidRPr="00A527B6" w:rsidTr="00EF2EED">
        <w:trPr>
          <w:trHeight w:val="379"/>
          <w:jc w:val="center"/>
        </w:trPr>
        <w:tc>
          <w:tcPr>
            <w:tcW w:w="1646" w:type="dxa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B/.2,122.00</w:t>
            </w:r>
          </w:p>
        </w:tc>
        <w:tc>
          <w:tcPr>
            <w:tcW w:w="425" w:type="dxa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÷</w:t>
            </w:r>
          </w:p>
        </w:tc>
        <w:tc>
          <w:tcPr>
            <w:tcW w:w="709" w:type="dxa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0853A7" w:rsidRPr="00A527B6" w:rsidRDefault="000853A7" w:rsidP="00EF2EED">
            <w:pPr>
              <w:tabs>
                <w:tab w:val="center" w:pos="4252"/>
                <w:tab w:val="right" w:pos="8504"/>
              </w:tabs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B/.176.83</w:t>
            </w:r>
          </w:p>
        </w:tc>
      </w:tr>
    </w:tbl>
    <w:p w:rsidR="000853A7" w:rsidRDefault="000853A7" w:rsidP="00783298">
      <w:pPr>
        <w:jc w:val="both"/>
        <w:rPr>
          <w:rFonts w:ascii="Avenir Light" w:hAnsi="Avenir Light" w:cs="Arial"/>
          <w:sz w:val="10"/>
          <w:szCs w:val="10"/>
        </w:rPr>
      </w:pPr>
    </w:p>
    <w:p w:rsidR="000853A7" w:rsidRDefault="000853A7" w:rsidP="00783298">
      <w:pPr>
        <w:jc w:val="both"/>
        <w:rPr>
          <w:rFonts w:ascii="Avenir Light" w:hAnsi="Avenir Light" w:cs="Arial"/>
          <w:sz w:val="10"/>
          <w:szCs w:val="10"/>
        </w:rPr>
      </w:pPr>
    </w:p>
    <w:p w:rsidR="000853A7" w:rsidRPr="00A527B6" w:rsidRDefault="000853A7" w:rsidP="00783298">
      <w:pPr>
        <w:jc w:val="both"/>
        <w:rPr>
          <w:rFonts w:ascii="Avenir Light" w:hAnsi="Avenir Light" w:cs="Arial"/>
          <w:sz w:val="10"/>
          <w:szCs w:val="10"/>
        </w:rPr>
      </w:pPr>
    </w:p>
    <w:p w:rsidR="00783298" w:rsidRPr="00A527B6" w:rsidRDefault="00783298" w:rsidP="00783298">
      <w:pPr>
        <w:jc w:val="both"/>
        <w:rPr>
          <w:rFonts w:ascii="Avenir Light" w:hAnsi="Avenir Light" w:cs="Arial"/>
        </w:rPr>
      </w:pPr>
      <w:r w:rsidRPr="00A527B6">
        <w:rPr>
          <w:rFonts w:ascii="Avenir Light" w:hAnsi="Avenir Light" w:cs="Arial"/>
        </w:rPr>
        <w:lastRenderedPageBreak/>
        <w:t xml:space="preserve">Procedimiento para el </w:t>
      </w:r>
      <w:r w:rsidR="00935456" w:rsidRPr="00A527B6">
        <w:rPr>
          <w:rFonts w:ascii="Avenir Light" w:hAnsi="Avenir Light" w:cs="Arial"/>
        </w:rPr>
        <w:t xml:space="preserve">cálculo del </w:t>
      </w:r>
      <w:r w:rsidRPr="00A527B6">
        <w:rPr>
          <w:rFonts w:ascii="Avenir Light" w:hAnsi="Avenir Light" w:cs="Arial"/>
        </w:rPr>
        <w:t>Décimo Tercer Mes Proporcional</w:t>
      </w:r>
      <w:r w:rsidR="000002B9" w:rsidRPr="00A527B6">
        <w:rPr>
          <w:rFonts w:ascii="Avenir Light" w:hAnsi="Avenir Light" w:cs="Arial"/>
        </w:rPr>
        <w:t>, cuando termina la relación laboral</w:t>
      </w:r>
      <w:r w:rsidRPr="00A527B6">
        <w:rPr>
          <w:rFonts w:ascii="Avenir Light" w:hAnsi="Avenir Light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270"/>
        <w:gridCol w:w="720"/>
        <w:gridCol w:w="900"/>
      </w:tblGrid>
      <w:tr w:rsidR="002B0451" w:rsidRPr="00917965" w:rsidTr="00A527B6">
        <w:trPr>
          <w:trHeight w:val="566"/>
          <w:jc w:val="center"/>
        </w:trPr>
        <w:tc>
          <w:tcPr>
            <w:tcW w:w="1255" w:type="dxa"/>
            <w:shd w:val="clear" w:color="auto" w:fill="FDE9D9"/>
            <w:vAlign w:val="center"/>
          </w:tcPr>
          <w:p w:rsidR="002B0451" w:rsidRPr="000853A7" w:rsidRDefault="002B0451" w:rsidP="002B0451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4"/>
                <w:szCs w:val="14"/>
              </w:rPr>
            </w:pPr>
            <w:r w:rsidRPr="000853A7">
              <w:rPr>
                <w:rFonts w:ascii="Avenir Heavy" w:hAnsi="Avenir Heavy"/>
                <w:sz w:val="14"/>
                <w:szCs w:val="14"/>
              </w:rPr>
              <w:t>Período</w:t>
            </w:r>
          </w:p>
        </w:tc>
        <w:tc>
          <w:tcPr>
            <w:tcW w:w="1080" w:type="dxa"/>
            <w:shd w:val="clear" w:color="auto" w:fill="FDE9D9"/>
            <w:vAlign w:val="center"/>
          </w:tcPr>
          <w:p w:rsidR="002B0451" w:rsidRPr="000853A7" w:rsidRDefault="002B0451" w:rsidP="002B0451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4"/>
                <w:szCs w:val="14"/>
              </w:rPr>
            </w:pPr>
            <w:r w:rsidRPr="000853A7">
              <w:rPr>
                <w:rFonts w:ascii="Avenir Heavy" w:hAnsi="Avenir Heavy"/>
                <w:sz w:val="14"/>
                <w:szCs w:val="14"/>
              </w:rPr>
              <w:t>Total de Salarios 16 abril. al 30 mayo/2014</w:t>
            </w:r>
          </w:p>
        </w:tc>
        <w:tc>
          <w:tcPr>
            <w:tcW w:w="270" w:type="dxa"/>
            <w:shd w:val="clear" w:color="auto" w:fill="FDE9D9"/>
            <w:vAlign w:val="center"/>
          </w:tcPr>
          <w:p w:rsidR="002B0451" w:rsidRPr="000853A7" w:rsidRDefault="002B0451" w:rsidP="002B0451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4"/>
                <w:szCs w:val="14"/>
              </w:rPr>
            </w:pPr>
            <w:r w:rsidRPr="000853A7">
              <w:rPr>
                <w:rFonts w:ascii="Avenir Heavy" w:hAnsi="Avenir Heavy"/>
                <w:sz w:val="14"/>
                <w:szCs w:val="14"/>
              </w:rPr>
              <w:t>÷</w:t>
            </w:r>
          </w:p>
        </w:tc>
        <w:tc>
          <w:tcPr>
            <w:tcW w:w="720" w:type="dxa"/>
            <w:shd w:val="clear" w:color="auto" w:fill="FDE9D9"/>
            <w:vAlign w:val="center"/>
          </w:tcPr>
          <w:p w:rsidR="002B0451" w:rsidRPr="000853A7" w:rsidRDefault="002B0451" w:rsidP="002B0451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4"/>
                <w:szCs w:val="14"/>
              </w:rPr>
            </w:pPr>
            <w:r w:rsidRPr="000853A7">
              <w:rPr>
                <w:rFonts w:ascii="Avenir Heavy" w:hAnsi="Avenir Heavy"/>
                <w:sz w:val="14"/>
                <w:szCs w:val="14"/>
              </w:rPr>
              <w:t>Meses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2B0451" w:rsidRPr="000853A7" w:rsidRDefault="002B0451" w:rsidP="002B0451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4"/>
                <w:szCs w:val="14"/>
              </w:rPr>
            </w:pPr>
            <w:r w:rsidRPr="000853A7">
              <w:rPr>
                <w:rFonts w:ascii="Avenir Heavy" w:hAnsi="Avenir Heavy"/>
                <w:sz w:val="14"/>
                <w:szCs w:val="14"/>
              </w:rPr>
              <w:t>Monto de XIII Mes</w:t>
            </w:r>
          </w:p>
        </w:tc>
      </w:tr>
      <w:tr w:rsidR="002B0451" w:rsidRPr="00917965" w:rsidTr="00A527B6">
        <w:trPr>
          <w:trHeight w:val="281"/>
          <w:jc w:val="center"/>
        </w:trPr>
        <w:tc>
          <w:tcPr>
            <w:tcW w:w="1255" w:type="dxa"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2da. Abr.</w:t>
            </w:r>
          </w:p>
        </w:tc>
        <w:tc>
          <w:tcPr>
            <w:tcW w:w="1080" w:type="dxa"/>
            <w:vAlign w:val="center"/>
          </w:tcPr>
          <w:p w:rsidR="002B0451" w:rsidRPr="000853A7" w:rsidRDefault="002B0451" w:rsidP="008D4203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0853A7">
              <w:rPr>
                <w:rFonts w:ascii="Avenir Light" w:hAnsi="Avenir Light"/>
                <w:sz w:val="16"/>
                <w:szCs w:val="16"/>
              </w:rPr>
              <w:t>B/.291.00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</w:p>
        </w:tc>
      </w:tr>
      <w:tr w:rsidR="002B0451" w:rsidRPr="00917965" w:rsidTr="00A527B6">
        <w:trPr>
          <w:trHeight w:val="284"/>
          <w:jc w:val="center"/>
        </w:trPr>
        <w:tc>
          <w:tcPr>
            <w:tcW w:w="1255" w:type="dxa"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+ Mayo</w:t>
            </w:r>
          </w:p>
        </w:tc>
        <w:tc>
          <w:tcPr>
            <w:tcW w:w="1080" w:type="dxa"/>
            <w:vAlign w:val="center"/>
          </w:tcPr>
          <w:p w:rsidR="002B0451" w:rsidRPr="000853A7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0853A7">
              <w:rPr>
                <w:rFonts w:ascii="Avenir Light" w:hAnsi="Avenir Light"/>
                <w:sz w:val="16"/>
                <w:szCs w:val="16"/>
              </w:rPr>
              <w:t>B/.520.00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</w:p>
        </w:tc>
      </w:tr>
      <w:tr w:rsidR="002B0451" w:rsidRPr="00917965" w:rsidTr="00A527B6">
        <w:trPr>
          <w:trHeight w:val="259"/>
          <w:jc w:val="center"/>
        </w:trPr>
        <w:tc>
          <w:tcPr>
            <w:tcW w:w="1255" w:type="dxa"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  <w:r w:rsidRPr="00A527B6">
              <w:rPr>
                <w:rFonts w:ascii="Avenir Heavy" w:hAnsi="Avenir Heavy"/>
                <w:sz w:val="16"/>
                <w:szCs w:val="16"/>
              </w:rPr>
              <w:t>+ Vac. Prop.</w:t>
            </w:r>
          </w:p>
        </w:tc>
        <w:tc>
          <w:tcPr>
            <w:tcW w:w="1080" w:type="dxa"/>
            <w:vAlign w:val="center"/>
          </w:tcPr>
          <w:p w:rsidR="002B0451" w:rsidRPr="000853A7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sz w:val="16"/>
                <w:szCs w:val="16"/>
              </w:rPr>
            </w:pPr>
            <w:r w:rsidRPr="000853A7">
              <w:rPr>
                <w:rFonts w:ascii="Avenir Light" w:hAnsi="Avenir Light"/>
                <w:sz w:val="16"/>
                <w:szCs w:val="16"/>
              </w:rPr>
              <w:t>B/.295.09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sz w:val="16"/>
                <w:szCs w:val="16"/>
              </w:rPr>
            </w:pPr>
          </w:p>
        </w:tc>
      </w:tr>
      <w:tr w:rsidR="002B0451" w:rsidRPr="00917965" w:rsidTr="00A527B6">
        <w:trPr>
          <w:trHeight w:val="254"/>
          <w:jc w:val="center"/>
        </w:trPr>
        <w:tc>
          <w:tcPr>
            <w:tcW w:w="1255" w:type="dxa"/>
            <w:vAlign w:val="center"/>
          </w:tcPr>
          <w:p w:rsidR="002B0451" w:rsidRPr="00A527B6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Heavy" w:hAnsi="Avenir Heavy"/>
                <w:b/>
                <w:sz w:val="16"/>
                <w:szCs w:val="16"/>
              </w:rPr>
            </w:pPr>
            <w:r w:rsidRPr="00A527B6">
              <w:rPr>
                <w:rFonts w:ascii="Avenir Heavy" w:hAnsi="Avenir Heavy"/>
                <w:b/>
                <w:sz w:val="16"/>
                <w:szCs w:val="16"/>
              </w:rPr>
              <w:t>Total</w:t>
            </w:r>
          </w:p>
        </w:tc>
        <w:tc>
          <w:tcPr>
            <w:tcW w:w="1080" w:type="dxa"/>
            <w:vAlign w:val="center"/>
          </w:tcPr>
          <w:p w:rsidR="002B0451" w:rsidRPr="000853A7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b/>
                <w:sz w:val="16"/>
                <w:szCs w:val="16"/>
              </w:rPr>
            </w:pPr>
            <w:r w:rsidRPr="000853A7">
              <w:rPr>
                <w:rFonts w:ascii="Avenir Light" w:hAnsi="Avenir Light"/>
                <w:b/>
                <w:sz w:val="16"/>
                <w:szCs w:val="16"/>
              </w:rPr>
              <w:t>B/.1,106.09</w:t>
            </w:r>
          </w:p>
        </w:tc>
        <w:tc>
          <w:tcPr>
            <w:tcW w:w="270" w:type="dxa"/>
            <w:vAlign w:val="center"/>
          </w:tcPr>
          <w:p w:rsidR="002B0451" w:rsidRPr="000853A7" w:rsidRDefault="002B0451" w:rsidP="008A1BF7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b/>
                <w:sz w:val="16"/>
                <w:szCs w:val="16"/>
              </w:rPr>
            </w:pPr>
            <w:r w:rsidRPr="000853A7">
              <w:rPr>
                <w:rFonts w:ascii="Avenir Light" w:hAnsi="Avenir Light"/>
                <w:b/>
                <w:sz w:val="16"/>
                <w:szCs w:val="16"/>
              </w:rPr>
              <w:t>÷</w:t>
            </w:r>
          </w:p>
        </w:tc>
        <w:tc>
          <w:tcPr>
            <w:tcW w:w="720" w:type="dxa"/>
            <w:vAlign w:val="center"/>
          </w:tcPr>
          <w:p w:rsidR="002B0451" w:rsidRPr="000853A7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b/>
                <w:sz w:val="16"/>
                <w:szCs w:val="16"/>
              </w:rPr>
            </w:pPr>
            <w:r w:rsidRPr="000853A7">
              <w:rPr>
                <w:rFonts w:ascii="Avenir Light" w:hAnsi="Avenir Light"/>
                <w:b/>
                <w:sz w:val="16"/>
                <w:szCs w:val="16"/>
              </w:rPr>
              <w:t>12</w:t>
            </w:r>
          </w:p>
        </w:tc>
        <w:tc>
          <w:tcPr>
            <w:tcW w:w="900" w:type="dxa"/>
            <w:vAlign w:val="center"/>
          </w:tcPr>
          <w:p w:rsidR="002B0451" w:rsidRPr="000853A7" w:rsidRDefault="002B0451" w:rsidP="00917965">
            <w:pPr>
              <w:tabs>
                <w:tab w:val="center" w:pos="4252"/>
                <w:tab w:val="right" w:pos="8504"/>
              </w:tabs>
              <w:jc w:val="center"/>
              <w:rPr>
                <w:rFonts w:ascii="Avenir Light" w:hAnsi="Avenir Light"/>
                <w:b/>
                <w:sz w:val="16"/>
                <w:szCs w:val="16"/>
              </w:rPr>
            </w:pPr>
            <w:r w:rsidRPr="000853A7">
              <w:rPr>
                <w:rFonts w:ascii="Avenir Light" w:hAnsi="Avenir Light"/>
                <w:b/>
                <w:sz w:val="16"/>
                <w:szCs w:val="16"/>
              </w:rPr>
              <w:t>B/.92.17</w:t>
            </w:r>
          </w:p>
        </w:tc>
      </w:tr>
    </w:tbl>
    <w:p w:rsidR="00783298" w:rsidRPr="00324E2C" w:rsidRDefault="00783298" w:rsidP="00783298">
      <w:pPr>
        <w:jc w:val="both"/>
        <w:rPr>
          <w:rFonts w:ascii="Verdana" w:hAnsi="Verdana" w:cs="Arial"/>
          <w:sz w:val="16"/>
          <w:szCs w:val="16"/>
        </w:rPr>
      </w:pPr>
    </w:p>
    <w:p w:rsidR="00F30F81" w:rsidRPr="00F715FB" w:rsidRDefault="005B4DB3" w:rsidP="00F30F81">
      <w:pPr>
        <w:pStyle w:val="Prrafodelista"/>
        <w:numPr>
          <w:ilvl w:val="0"/>
          <w:numId w:val="20"/>
        </w:numPr>
        <w:tabs>
          <w:tab w:val="clear" w:pos="502"/>
          <w:tab w:val="num" w:pos="270"/>
        </w:tabs>
        <w:ind w:left="360"/>
        <w:jc w:val="both"/>
        <w:rPr>
          <w:rFonts w:ascii="Avenir Black" w:hAnsi="Avenir Black" w:cs="Arial"/>
          <w:sz w:val="16"/>
          <w:szCs w:val="16"/>
        </w:rPr>
      </w:pPr>
      <w:r w:rsidRPr="00F715FB">
        <w:rPr>
          <w:rFonts w:ascii="Avenir Black" w:hAnsi="Avenir Black" w:cs="Arial"/>
          <w:sz w:val="16"/>
          <w:szCs w:val="16"/>
        </w:rPr>
        <w:t>PRIMA DE ANTIGÜEDAD</w:t>
      </w:r>
    </w:p>
    <w:p w:rsidR="009E04BC" w:rsidRPr="00A527B6" w:rsidRDefault="00917965" w:rsidP="00F30F81">
      <w:pPr>
        <w:ind w:firstLine="270"/>
        <w:jc w:val="both"/>
        <w:rPr>
          <w:rFonts w:ascii="Avenir Light" w:hAnsi="Avenir Light" w:cs="Arial"/>
          <w:sz w:val="16"/>
          <w:szCs w:val="16"/>
        </w:rPr>
      </w:pPr>
      <w:r w:rsidRPr="00A527B6">
        <w:rPr>
          <w:rFonts w:ascii="Avenir Light" w:hAnsi="Avenir Light" w:cs="Arial"/>
          <w:sz w:val="16"/>
          <w:szCs w:val="16"/>
        </w:rPr>
        <w:t xml:space="preserve">(ART. 224 </w:t>
      </w:r>
      <w:r w:rsidR="00611F2E" w:rsidRPr="00A527B6">
        <w:rPr>
          <w:rFonts w:ascii="Avenir Light" w:hAnsi="Avenir Light" w:cs="Arial"/>
          <w:sz w:val="16"/>
          <w:szCs w:val="16"/>
        </w:rPr>
        <w:t>y</w:t>
      </w:r>
      <w:r w:rsidRPr="00A527B6">
        <w:rPr>
          <w:rFonts w:ascii="Avenir Light" w:hAnsi="Avenir Light" w:cs="Arial"/>
          <w:sz w:val="16"/>
          <w:szCs w:val="16"/>
        </w:rPr>
        <w:t xml:space="preserve"> 226 CÓDIGO DE TRABAJO)</w:t>
      </w:r>
      <w:r w:rsidR="00CC09F7" w:rsidRPr="00A527B6">
        <w:rPr>
          <w:rFonts w:ascii="Avenir Light" w:hAnsi="Avenir Light" w:cs="Arial"/>
          <w:sz w:val="16"/>
          <w:szCs w:val="16"/>
        </w:rPr>
        <w:t>.</w:t>
      </w:r>
    </w:p>
    <w:p w:rsidR="009E04BC" w:rsidRPr="000853A7" w:rsidRDefault="009E04BC" w:rsidP="00783298">
      <w:pPr>
        <w:jc w:val="both"/>
        <w:rPr>
          <w:rFonts w:ascii="Avenir Light" w:hAnsi="Avenir Light" w:cs="Arial"/>
          <w:sz w:val="10"/>
          <w:szCs w:val="10"/>
        </w:rPr>
      </w:pPr>
    </w:p>
    <w:p w:rsidR="00917965" w:rsidRPr="00A527B6" w:rsidRDefault="00917965" w:rsidP="00917965">
      <w:pPr>
        <w:pStyle w:val="Textoindependiente"/>
        <w:spacing w:line="240" w:lineRule="auto"/>
        <w:rPr>
          <w:rFonts w:ascii="Avenir Light" w:hAnsi="Avenir Light"/>
          <w:sz w:val="18"/>
          <w:szCs w:val="18"/>
        </w:rPr>
      </w:pPr>
      <w:r w:rsidRPr="00A527B6">
        <w:rPr>
          <w:rFonts w:ascii="Avenir Light" w:hAnsi="Avenir Light"/>
          <w:sz w:val="18"/>
          <w:szCs w:val="18"/>
        </w:rPr>
        <w:t xml:space="preserve">A la terminación de todo contrato por tiempo indefinido, cualquiera que sea la causa de terminación, el trabajador tendrá derecho a recibir de su empleador una prima de antigüedad, a </w:t>
      </w:r>
      <w:r w:rsidR="00DE723E" w:rsidRPr="00A527B6">
        <w:rPr>
          <w:rFonts w:ascii="Avenir Light" w:hAnsi="Avenir Light"/>
          <w:sz w:val="18"/>
          <w:szCs w:val="18"/>
        </w:rPr>
        <w:t>r</w:t>
      </w:r>
      <w:r w:rsidRPr="00A527B6">
        <w:rPr>
          <w:rFonts w:ascii="Avenir Light" w:hAnsi="Avenir Light"/>
          <w:sz w:val="18"/>
          <w:szCs w:val="18"/>
        </w:rPr>
        <w:t xml:space="preserve">azón de una semana de salario por cada año laborado, desde el inicio de </w:t>
      </w:r>
      <w:r w:rsidR="00C33053" w:rsidRPr="00A527B6">
        <w:rPr>
          <w:rFonts w:ascii="Avenir Light" w:hAnsi="Avenir Light"/>
          <w:sz w:val="18"/>
          <w:szCs w:val="18"/>
        </w:rPr>
        <w:t>la relación de trabajo.</w:t>
      </w:r>
      <w:r w:rsidRPr="00A527B6">
        <w:rPr>
          <w:rFonts w:ascii="Avenir Light" w:hAnsi="Avenir Light"/>
          <w:sz w:val="18"/>
          <w:szCs w:val="18"/>
        </w:rPr>
        <w:t xml:space="preserve"> En el evento de que algún año de servicio no se cumpliera entero desde el inicio de la relación o en los años subsiguientes, tendrá derecho a la parte proporcional correspondiente.</w:t>
      </w:r>
    </w:p>
    <w:p w:rsidR="009E04BC" w:rsidRPr="00A527B6" w:rsidRDefault="009E04BC" w:rsidP="00783298">
      <w:pPr>
        <w:jc w:val="both"/>
        <w:rPr>
          <w:rFonts w:ascii="Avenir Light" w:hAnsi="Avenir Light" w:cs="Arial"/>
          <w:sz w:val="16"/>
          <w:szCs w:val="16"/>
        </w:rPr>
      </w:pPr>
    </w:p>
    <w:p w:rsidR="00CD7F05" w:rsidRPr="00A527B6" w:rsidRDefault="00784095" w:rsidP="000B568E">
      <w:pPr>
        <w:jc w:val="both"/>
        <w:rPr>
          <w:rFonts w:ascii="Avenir Heavy" w:hAnsi="Avenir Heavy" w:cs="Arial"/>
          <w:sz w:val="18"/>
          <w:szCs w:val="18"/>
          <w:u w:val="single"/>
        </w:rPr>
      </w:pPr>
      <w:r w:rsidRPr="00A527B6">
        <w:rPr>
          <w:rFonts w:ascii="Avenir Heavy" w:hAnsi="Avenir Heavy" w:cs="Arial"/>
          <w:sz w:val="18"/>
          <w:szCs w:val="18"/>
          <w:u w:val="single"/>
        </w:rPr>
        <w:t>Procedimiento:</w:t>
      </w:r>
    </w:p>
    <w:p w:rsidR="00995568" w:rsidRPr="00C33053" w:rsidRDefault="00995568" w:rsidP="00995568">
      <w:pPr>
        <w:pStyle w:val="Textoindependiente"/>
        <w:spacing w:line="240" w:lineRule="auto"/>
        <w:jc w:val="left"/>
        <w:rPr>
          <w:rFonts w:ascii="Arial Narrow" w:hAnsi="Arial Narrow"/>
          <w:sz w:val="14"/>
          <w:szCs w:val="14"/>
        </w:rPr>
      </w:pPr>
    </w:p>
    <w:p w:rsidR="00995568" w:rsidRPr="00A527B6" w:rsidRDefault="008F6328" w:rsidP="00DB0CFA">
      <w:pPr>
        <w:pStyle w:val="Textoindependiente"/>
        <w:spacing w:line="240" w:lineRule="auto"/>
        <w:rPr>
          <w:rFonts w:ascii="Avenir Light" w:hAnsi="Avenir Light"/>
          <w:sz w:val="18"/>
          <w:szCs w:val="18"/>
        </w:rPr>
      </w:pPr>
      <w:r w:rsidRPr="00A527B6">
        <w:rPr>
          <w:rFonts w:ascii="Avenir Light" w:hAnsi="Avenir Light"/>
          <w:sz w:val="18"/>
          <w:szCs w:val="18"/>
        </w:rPr>
        <w:t>Ejemplo de cálculos</w:t>
      </w:r>
      <w:r w:rsidR="00995568" w:rsidRPr="00A527B6">
        <w:rPr>
          <w:rFonts w:ascii="Avenir Light" w:hAnsi="Avenir Light"/>
          <w:sz w:val="18"/>
          <w:szCs w:val="18"/>
        </w:rPr>
        <w:t xml:space="preserve"> para un empleado con 10 años o más.  Tiene (1</w:t>
      </w:r>
      <w:r w:rsidR="007D63EA" w:rsidRPr="00A527B6">
        <w:rPr>
          <w:rFonts w:ascii="Avenir Light" w:hAnsi="Avenir Light"/>
          <w:sz w:val="18"/>
          <w:szCs w:val="18"/>
        </w:rPr>
        <w:t>6</w:t>
      </w:r>
      <w:r w:rsidR="00995568" w:rsidRPr="00A527B6">
        <w:rPr>
          <w:rFonts w:ascii="Avenir Light" w:hAnsi="Avenir Light"/>
          <w:sz w:val="18"/>
          <w:szCs w:val="18"/>
        </w:rPr>
        <w:t xml:space="preserve"> años </w:t>
      </w:r>
      <w:r w:rsidR="007D63EA" w:rsidRPr="00A527B6">
        <w:rPr>
          <w:rFonts w:ascii="Avenir Light" w:hAnsi="Avenir Light"/>
          <w:sz w:val="18"/>
          <w:szCs w:val="18"/>
        </w:rPr>
        <w:t>4</w:t>
      </w:r>
      <w:r w:rsidR="00995568" w:rsidRPr="00A527B6">
        <w:rPr>
          <w:rFonts w:ascii="Avenir Light" w:hAnsi="Avenir Light"/>
          <w:sz w:val="18"/>
          <w:szCs w:val="18"/>
        </w:rPr>
        <w:t xml:space="preserve"> meses y 30 días</w:t>
      </w:r>
      <w:r w:rsidR="00C47DC9" w:rsidRPr="00A527B6">
        <w:rPr>
          <w:rFonts w:ascii="Avenir Light" w:hAnsi="Avenir Light"/>
          <w:sz w:val="18"/>
          <w:szCs w:val="18"/>
        </w:rPr>
        <w:t xml:space="preserve">), </w:t>
      </w:r>
      <w:r w:rsidR="00D9164F" w:rsidRPr="00A527B6">
        <w:rPr>
          <w:rFonts w:ascii="Avenir Light" w:hAnsi="Avenir Light"/>
          <w:sz w:val="18"/>
          <w:szCs w:val="18"/>
        </w:rPr>
        <w:t>reforma Ley 44 de 1995</w:t>
      </w:r>
      <w:r w:rsidR="00995568" w:rsidRPr="00A527B6">
        <w:rPr>
          <w:rFonts w:ascii="Avenir Light" w:hAnsi="Avenir Light"/>
          <w:sz w:val="18"/>
          <w:szCs w:val="18"/>
        </w:rPr>
        <w:t xml:space="preserve">.  </w:t>
      </w:r>
    </w:p>
    <w:p w:rsidR="00995568" w:rsidRPr="00A527B6" w:rsidRDefault="00995568" w:rsidP="00DB0CFA">
      <w:pPr>
        <w:jc w:val="both"/>
        <w:rPr>
          <w:rFonts w:ascii="Avenir Light" w:hAnsi="Avenir Light"/>
          <w:sz w:val="10"/>
          <w:szCs w:val="10"/>
          <w:lang w:val="es-ES_tradnl"/>
        </w:rPr>
      </w:pPr>
    </w:p>
    <w:p w:rsidR="00995568" w:rsidRPr="00A527B6" w:rsidRDefault="00995568" w:rsidP="00DB0CFA">
      <w:pPr>
        <w:pStyle w:val="Textoindependiente"/>
        <w:spacing w:line="240" w:lineRule="auto"/>
        <w:rPr>
          <w:rFonts w:ascii="Avenir Light" w:hAnsi="Avenir Light"/>
          <w:sz w:val="18"/>
          <w:szCs w:val="18"/>
        </w:rPr>
      </w:pPr>
      <w:r w:rsidRPr="00A527B6">
        <w:rPr>
          <w:rFonts w:ascii="Avenir Light" w:hAnsi="Avenir Light"/>
          <w:sz w:val="18"/>
          <w:szCs w:val="18"/>
        </w:rPr>
        <w:t>52 semanas x 5 años = 260 Semanas</w:t>
      </w:r>
      <w:r w:rsidR="00CC09F7" w:rsidRPr="00A527B6">
        <w:rPr>
          <w:rFonts w:ascii="Avenir Light" w:hAnsi="Avenir Light"/>
          <w:sz w:val="18"/>
          <w:szCs w:val="18"/>
        </w:rPr>
        <w:t>.</w:t>
      </w:r>
    </w:p>
    <w:p w:rsidR="00995568" w:rsidRPr="00A527B6" w:rsidRDefault="00995568" w:rsidP="00DB0CFA">
      <w:pPr>
        <w:jc w:val="both"/>
        <w:rPr>
          <w:rFonts w:ascii="Avenir Light" w:hAnsi="Avenir Light"/>
          <w:sz w:val="10"/>
          <w:szCs w:val="10"/>
          <w:lang w:val="es-ES_tradnl"/>
        </w:rPr>
      </w:pPr>
    </w:p>
    <w:p w:rsidR="00995568" w:rsidRPr="000853A7" w:rsidRDefault="00995568" w:rsidP="00DB0CFA">
      <w:pPr>
        <w:pStyle w:val="Textoindependiente"/>
        <w:spacing w:line="240" w:lineRule="auto"/>
        <w:rPr>
          <w:rFonts w:ascii="Avenir Light" w:hAnsi="Avenir Light"/>
          <w:sz w:val="16"/>
          <w:szCs w:val="16"/>
        </w:rPr>
      </w:pPr>
      <w:r w:rsidRPr="000853A7">
        <w:rPr>
          <w:rFonts w:ascii="Avenir Light" w:hAnsi="Avenir Light"/>
          <w:sz w:val="16"/>
          <w:szCs w:val="16"/>
        </w:rPr>
        <w:t xml:space="preserve">Total de salarios de los </w:t>
      </w:r>
      <w:r w:rsidRPr="000853A7">
        <w:rPr>
          <w:rFonts w:ascii="Avenir Light" w:hAnsi="Avenir Light"/>
          <w:sz w:val="16"/>
          <w:szCs w:val="16"/>
          <w:u w:val="single"/>
        </w:rPr>
        <w:t>últimos 5 años</w:t>
      </w:r>
      <w:r w:rsidRPr="000853A7">
        <w:rPr>
          <w:rFonts w:ascii="Avenir Light" w:hAnsi="Avenir Light"/>
          <w:sz w:val="16"/>
          <w:szCs w:val="16"/>
        </w:rPr>
        <w:t xml:space="preserve"> </w:t>
      </w:r>
      <w:r w:rsidR="00F30F81" w:rsidRPr="000853A7">
        <w:rPr>
          <w:rFonts w:ascii="Avenir Light" w:hAnsi="Avenir Light"/>
          <w:sz w:val="16"/>
          <w:szCs w:val="16"/>
        </w:rPr>
        <w:t>B/.</w:t>
      </w:r>
      <w:r w:rsidRPr="000853A7">
        <w:rPr>
          <w:rFonts w:ascii="Avenir Light" w:hAnsi="Avenir Light"/>
          <w:sz w:val="16"/>
          <w:szCs w:val="16"/>
        </w:rPr>
        <w:t>52,131.00</w:t>
      </w:r>
      <w:r w:rsidRPr="000853A7">
        <w:rPr>
          <w:rFonts w:ascii="Avenir Light" w:hAnsi="Avenir Light"/>
          <w:sz w:val="16"/>
          <w:szCs w:val="16"/>
        </w:rPr>
        <w:sym w:font="Symbol" w:char="F0B8"/>
      </w:r>
      <w:r w:rsidRPr="000853A7">
        <w:rPr>
          <w:rFonts w:ascii="Avenir Light" w:hAnsi="Avenir Light"/>
          <w:sz w:val="16"/>
          <w:szCs w:val="16"/>
        </w:rPr>
        <w:t>260 semanas =</w:t>
      </w:r>
      <w:r w:rsidR="00F30F81" w:rsidRPr="000853A7">
        <w:rPr>
          <w:rFonts w:ascii="Avenir Light" w:hAnsi="Avenir Light"/>
          <w:sz w:val="16"/>
          <w:szCs w:val="16"/>
        </w:rPr>
        <w:t xml:space="preserve"> </w:t>
      </w:r>
      <w:r w:rsidRPr="000853A7">
        <w:rPr>
          <w:rFonts w:ascii="Avenir Light" w:hAnsi="Avenir Light"/>
          <w:sz w:val="16"/>
          <w:szCs w:val="16"/>
        </w:rPr>
        <w:t>B/.200.50 salario semanal.</w:t>
      </w:r>
    </w:p>
    <w:p w:rsidR="00DB0CFA" w:rsidRPr="00A527B6" w:rsidRDefault="00DB0CFA" w:rsidP="00DB0CFA">
      <w:pPr>
        <w:pStyle w:val="Textoindependiente"/>
        <w:spacing w:line="240" w:lineRule="auto"/>
        <w:jc w:val="left"/>
        <w:rPr>
          <w:rFonts w:ascii="Avenir Light" w:hAnsi="Avenir Light"/>
          <w:sz w:val="10"/>
          <w:szCs w:val="10"/>
        </w:rPr>
      </w:pPr>
    </w:p>
    <w:p w:rsidR="00EC0727" w:rsidRPr="000853A7" w:rsidRDefault="00995568" w:rsidP="00DB0CFA">
      <w:pPr>
        <w:pStyle w:val="Textoindependiente"/>
        <w:spacing w:line="240" w:lineRule="auto"/>
        <w:jc w:val="left"/>
        <w:rPr>
          <w:rFonts w:ascii="Avenir Light" w:hAnsi="Avenir Light"/>
          <w:sz w:val="16"/>
          <w:szCs w:val="16"/>
        </w:rPr>
      </w:pPr>
      <w:r w:rsidRPr="000853A7">
        <w:rPr>
          <w:rFonts w:ascii="Avenir Light" w:hAnsi="Avenir Light"/>
          <w:sz w:val="16"/>
          <w:szCs w:val="16"/>
        </w:rPr>
        <w:t xml:space="preserve">Salario </w:t>
      </w:r>
      <w:r w:rsidR="00BB57F0">
        <w:rPr>
          <w:rFonts w:ascii="Avenir Light" w:hAnsi="Avenir Light"/>
          <w:sz w:val="16"/>
          <w:szCs w:val="16"/>
        </w:rPr>
        <w:t>S</w:t>
      </w:r>
      <w:r w:rsidRPr="000853A7">
        <w:rPr>
          <w:rFonts w:ascii="Avenir Light" w:hAnsi="Avenir Light"/>
          <w:sz w:val="16"/>
          <w:szCs w:val="16"/>
        </w:rPr>
        <w:t xml:space="preserve">emanal B/.200.50 x 16 semanas </w:t>
      </w:r>
    </w:p>
    <w:p w:rsidR="00995568" w:rsidRPr="000853A7" w:rsidRDefault="00995568" w:rsidP="00DB0CFA">
      <w:pPr>
        <w:pStyle w:val="Textoindependiente"/>
        <w:spacing w:line="240" w:lineRule="auto"/>
        <w:jc w:val="left"/>
        <w:rPr>
          <w:rFonts w:ascii="Avenir Light" w:hAnsi="Avenir Light"/>
          <w:b/>
          <w:sz w:val="16"/>
          <w:szCs w:val="16"/>
        </w:rPr>
      </w:pPr>
      <w:r w:rsidRPr="000853A7">
        <w:rPr>
          <w:rFonts w:ascii="Avenir Light" w:hAnsi="Avenir Light"/>
          <w:sz w:val="16"/>
          <w:szCs w:val="16"/>
        </w:rPr>
        <w:t xml:space="preserve">(1 semana por año) </w:t>
      </w:r>
      <w:r w:rsidR="00EC0727" w:rsidRPr="000853A7">
        <w:rPr>
          <w:rFonts w:ascii="Avenir Light" w:hAnsi="Avenir Light"/>
          <w:sz w:val="16"/>
          <w:szCs w:val="16"/>
        </w:rPr>
        <w:t xml:space="preserve">                     </w:t>
      </w:r>
      <w:r w:rsidR="008278C0">
        <w:rPr>
          <w:rFonts w:ascii="Avenir Light" w:hAnsi="Avenir Light"/>
          <w:sz w:val="16"/>
          <w:szCs w:val="16"/>
        </w:rPr>
        <w:t xml:space="preserve">           </w:t>
      </w:r>
      <w:r w:rsidR="00EC0727" w:rsidRPr="000853A7">
        <w:rPr>
          <w:rFonts w:ascii="Avenir Light" w:hAnsi="Avenir Light"/>
          <w:sz w:val="16"/>
          <w:szCs w:val="16"/>
        </w:rPr>
        <w:t xml:space="preserve">                  </w:t>
      </w:r>
      <w:r w:rsidRPr="000853A7">
        <w:rPr>
          <w:rFonts w:ascii="Avenir Light" w:hAnsi="Avenir Light"/>
          <w:b/>
          <w:sz w:val="16"/>
          <w:szCs w:val="16"/>
        </w:rPr>
        <w:t>B/.3,208.00</w:t>
      </w:r>
    </w:p>
    <w:p w:rsidR="00995568" w:rsidRPr="00A527B6" w:rsidRDefault="00995568" w:rsidP="00995568">
      <w:pPr>
        <w:rPr>
          <w:rFonts w:ascii="Avenir Light" w:hAnsi="Avenir Light"/>
          <w:sz w:val="10"/>
          <w:szCs w:val="10"/>
        </w:rPr>
      </w:pPr>
    </w:p>
    <w:p w:rsidR="00DB0CFA" w:rsidRPr="00A527B6" w:rsidRDefault="002B62FC" w:rsidP="00DB0CFA">
      <w:pPr>
        <w:pStyle w:val="Textoindependiente"/>
        <w:spacing w:line="240" w:lineRule="auto"/>
        <w:jc w:val="left"/>
        <w:rPr>
          <w:rFonts w:ascii="Avenir Black" w:hAnsi="Avenir Black"/>
          <w:sz w:val="16"/>
          <w:szCs w:val="16"/>
        </w:rPr>
      </w:pPr>
      <w:r w:rsidRPr="00A527B6">
        <w:rPr>
          <w:rFonts w:ascii="Avenir Black" w:hAnsi="Avenir Black"/>
          <w:sz w:val="16"/>
          <w:szCs w:val="16"/>
        </w:rPr>
        <w:t xml:space="preserve">Más </w:t>
      </w:r>
      <w:r w:rsidR="00DB0CFA" w:rsidRPr="00A527B6">
        <w:rPr>
          <w:rFonts w:ascii="Avenir Black" w:hAnsi="Avenir Black"/>
          <w:sz w:val="16"/>
          <w:szCs w:val="16"/>
        </w:rPr>
        <w:t>Parte Proporcional</w:t>
      </w:r>
      <w:r w:rsidRPr="00A527B6">
        <w:rPr>
          <w:rFonts w:ascii="Avenir Black" w:hAnsi="Avenir Black"/>
          <w:sz w:val="16"/>
          <w:szCs w:val="16"/>
        </w:rPr>
        <w:t>:</w:t>
      </w:r>
    </w:p>
    <w:p w:rsidR="00DB0CFA" w:rsidRPr="00BF02DE" w:rsidRDefault="00DB0CFA" w:rsidP="00DB0CFA">
      <w:pPr>
        <w:rPr>
          <w:rFonts w:ascii="Arial Narrow" w:hAnsi="Arial Narrow"/>
          <w:sz w:val="10"/>
          <w:szCs w:val="10"/>
        </w:rPr>
      </w:pPr>
    </w:p>
    <w:p w:rsidR="00EC0727" w:rsidRPr="00A527B6" w:rsidRDefault="00DB0CFA" w:rsidP="00995568">
      <w:pPr>
        <w:rPr>
          <w:rFonts w:ascii="Avenir Light" w:hAnsi="Avenir Light"/>
          <w:sz w:val="16"/>
          <w:szCs w:val="16"/>
        </w:rPr>
      </w:pPr>
      <w:r w:rsidRPr="00A527B6">
        <w:rPr>
          <w:rFonts w:ascii="Avenir Light" w:hAnsi="Avenir Light"/>
          <w:sz w:val="16"/>
          <w:szCs w:val="16"/>
        </w:rPr>
        <w:t xml:space="preserve">B/.200.50 x 4.3333 = </w:t>
      </w:r>
      <w:r w:rsidR="00F30F81" w:rsidRPr="00A527B6">
        <w:rPr>
          <w:rFonts w:ascii="Avenir Light" w:hAnsi="Avenir Light"/>
          <w:sz w:val="16"/>
          <w:szCs w:val="16"/>
        </w:rPr>
        <w:t>B/.</w:t>
      </w:r>
      <w:r w:rsidRPr="00A527B6">
        <w:rPr>
          <w:rFonts w:ascii="Avenir Light" w:hAnsi="Avenir Light"/>
          <w:sz w:val="16"/>
          <w:szCs w:val="16"/>
        </w:rPr>
        <w:t>868.83 Salario Mensual x 5 meses</w:t>
      </w:r>
      <w:r w:rsidR="00F30F81" w:rsidRPr="00A527B6">
        <w:rPr>
          <w:rFonts w:ascii="Avenir Light" w:hAnsi="Avenir Light"/>
          <w:sz w:val="16"/>
          <w:szCs w:val="16"/>
        </w:rPr>
        <w:t xml:space="preserve"> </w:t>
      </w:r>
      <w:r w:rsidRPr="00A527B6">
        <w:rPr>
          <w:rFonts w:ascii="Avenir Light" w:hAnsi="Avenir Light"/>
          <w:sz w:val="16"/>
          <w:szCs w:val="16"/>
        </w:rPr>
        <w:t xml:space="preserve">= </w:t>
      </w:r>
    </w:p>
    <w:p w:rsidR="00EC0727" w:rsidRPr="00A527B6" w:rsidRDefault="00EC0727" w:rsidP="00995568">
      <w:pPr>
        <w:rPr>
          <w:rFonts w:ascii="Avenir Light" w:hAnsi="Avenir Light"/>
          <w:sz w:val="16"/>
          <w:szCs w:val="16"/>
        </w:rPr>
      </w:pPr>
      <w:r w:rsidRPr="00A527B6">
        <w:rPr>
          <w:rFonts w:ascii="Avenir Light" w:hAnsi="Avenir Light"/>
          <w:sz w:val="16"/>
          <w:szCs w:val="16"/>
        </w:rPr>
        <w:t xml:space="preserve">                                     </w:t>
      </w:r>
      <w:r w:rsidR="00675DB5" w:rsidRPr="00A527B6">
        <w:rPr>
          <w:rFonts w:ascii="Avenir Light" w:hAnsi="Avenir Light"/>
          <w:sz w:val="16"/>
          <w:szCs w:val="16"/>
        </w:rPr>
        <w:t xml:space="preserve">                </w:t>
      </w:r>
      <w:r w:rsidR="00A527B6">
        <w:rPr>
          <w:rFonts w:ascii="Avenir Light" w:hAnsi="Avenir Light"/>
          <w:sz w:val="16"/>
          <w:szCs w:val="16"/>
        </w:rPr>
        <w:t xml:space="preserve">          </w:t>
      </w:r>
      <w:r w:rsidR="000853A7">
        <w:rPr>
          <w:rFonts w:ascii="Avenir Light" w:hAnsi="Avenir Light"/>
          <w:sz w:val="16"/>
          <w:szCs w:val="16"/>
        </w:rPr>
        <w:t xml:space="preserve">   </w:t>
      </w:r>
      <w:r w:rsidR="00A527B6">
        <w:rPr>
          <w:rFonts w:ascii="Avenir Light" w:hAnsi="Avenir Light"/>
          <w:sz w:val="16"/>
          <w:szCs w:val="16"/>
        </w:rPr>
        <w:t xml:space="preserve">            </w:t>
      </w:r>
      <w:r w:rsidR="00675DB5" w:rsidRPr="00A527B6">
        <w:rPr>
          <w:rFonts w:ascii="Avenir Light" w:hAnsi="Avenir Light"/>
          <w:sz w:val="16"/>
          <w:szCs w:val="16"/>
        </w:rPr>
        <w:t xml:space="preserve"> </w:t>
      </w:r>
      <w:r w:rsidR="00E704F7" w:rsidRPr="00A527B6">
        <w:rPr>
          <w:rFonts w:ascii="Avenir Light" w:hAnsi="Avenir Light"/>
          <w:sz w:val="16"/>
          <w:szCs w:val="16"/>
        </w:rPr>
        <w:t xml:space="preserve">   </w:t>
      </w:r>
      <w:r w:rsidR="002B62FC" w:rsidRPr="00A527B6">
        <w:rPr>
          <w:rFonts w:ascii="Avenir Light" w:hAnsi="Avenir Light"/>
          <w:sz w:val="16"/>
          <w:szCs w:val="16"/>
        </w:rPr>
        <w:t xml:space="preserve"> </w:t>
      </w:r>
      <w:r w:rsidRPr="00A527B6">
        <w:rPr>
          <w:rFonts w:ascii="Avenir Light" w:hAnsi="Avenir Light"/>
          <w:sz w:val="16"/>
          <w:szCs w:val="16"/>
        </w:rPr>
        <w:t xml:space="preserve">  </w:t>
      </w:r>
      <w:r w:rsidR="00DB0CFA" w:rsidRPr="00A527B6">
        <w:rPr>
          <w:rFonts w:ascii="Avenir Light" w:hAnsi="Avenir Light"/>
          <w:sz w:val="16"/>
          <w:szCs w:val="16"/>
        </w:rPr>
        <w:t>B/.4,344.15</w:t>
      </w:r>
    </w:p>
    <w:p w:rsidR="00EC0727" w:rsidRPr="000853A7" w:rsidRDefault="002B62FC" w:rsidP="00EC0727">
      <w:pPr>
        <w:pStyle w:val="Textoindependiente"/>
        <w:jc w:val="left"/>
        <w:rPr>
          <w:rFonts w:ascii="Avenir Light" w:hAnsi="Avenir Light"/>
          <w:sz w:val="16"/>
          <w:szCs w:val="16"/>
          <w:u w:val="single"/>
        </w:rPr>
      </w:pPr>
      <w:r w:rsidRPr="000853A7">
        <w:rPr>
          <w:rFonts w:ascii="Avenir Light" w:hAnsi="Avenir Light"/>
          <w:sz w:val="16"/>
          <w:szCs w:val="16"/>
        </w:rPr>
        <w:t>Más</w:t>
      </w:r>
      <w:r w:rsidR="00EC0727" w:rsidRPr="000853A7">
        <w:rPr>
          <w:rFonts w:ascii="Avenir Light" w:hAnsi="Avenir Light"/>
          <w:sz w:val="16"/>
          <w:szCs w:val="16"/>
        </w:rPr>
        <w:t xml:space="preserve"> </w:t>
      </w:r>
      <w:r w:rsidR="00F30F81" w:rsidRPr="000853A7">
        <w:rPr>
          <w:rFonts w:ascii="Avenir Light" w:hAnsi="Avenir Light"/>
          <w:sz w:val="16"/>
          <w:szCs w:val="16"/>
        </w:rPr>
        <w:t>V</w:t>
      </w:r>
      <w:r w:rsidR="00EC0727" w:rsidRPr="000853A7">
        <w:rPr>
          <w:rFonts w:ascii="Avenir Light" w:hAnsi="Avenir Light"/>
          <w:sz w:val="16"/>
          <w:szCs w:val="16"/>
        </w:rPr>
        <w:t xml:space="preserve">acaciones </w:t>
      </w:r>
      <w:r w:rsidR="00F30F81" w:rsidRPr="000853A7">
        <w:rPr>
          <w:rFonts w:ascii="Avenir Light" w:hAnsi="Avenir Light"/>
          <w:sz w:val="16"/>
          <w:szCs w:val="16"/>
        </w:rPr>
        <w:t>P</w:t>
      </w:r>
      <w:r w:rsidR="00EC0727" w:rsidRPr="000853A7">
        <w:rPr>
          <w:rFonts w:ascii="Avenir Light" w:hAnsi="Avenir Light"/>
          <w:sz w:val="16"/>
          <w:szCs w:val="16"/>
        </w:rPr>
        <w:t>roporcionales</w:t>
      </w:r>
      <w:r w:rsidR="00EC034E" w:rsidRPr="000853A7">
        <w:rPr>
          <w:rFonts w:ascii="Avenir Light" w:hAnsi="Avenir Light"/>
          <w:sz w:val="16"/>
          <w:szCs w:val="16"/>
        </w:rPr>
        <w:t>:</w:t>
      </w:r>
      <w:r w:rsidR="00EC0727" w:rsidRPr="000853A7">
        <w:rPr>
          <w:rFonts w:ascii="Avenir Light" w:hAnsi="Avenir Light"/>
          <w:sz w:val="16"/>
          <w:szCs w:val="16"/>
        </w:rPr>
        <w:t xml:space="preserve">     </w:t>
      </w:r>
      <w:r w:rsidR="000853A7" w:rsidRPr="000853A7">
        <w:rPr>
          <w:rFonts w:ascii="Avenir Light" w:hAnsi="Avenir Light"/>
          <w:sz w:val="16"/>
          <w:szCs w:val="16"/>
        </w:rPr>
        <w:t xml:space="preserve"> </w:t>
      </w:r>
      <w:r w:rsidR="000853A7">
        <w:rPr>
          <w:rFonts w:ascii="Avenir Light" w:hAnsi="Avenir Light"/>
          <w:sz w:val="16"/>
          <w:szCs w:val="16"/>
        </w:rPr>
        <w:t xml:space="preserve">            </w:t>
      </w:r>
      <w:r w:rsidR="000853A7" w:rsidRPr="000853A7">
        <w:rPr>
          <w:rFonts w:ascii="Avenir Light" w:hAnsi="Avenir Light"/>
          <w:sz w:val="16"/>
          <w:szCs w:val="16"/>
        </w:rPr>
        <w:t xml:space="preserve">         </w:t>
      </w:r>
      <w:r w:rsidR="00EC0727" w:rsidRPr="000853A7">
        <w:rPr>
          <w:rFonts w:ascii="Avenir Light" w:hAnsi="Avenir Light"/>
          <w:sz w:val="16"/>
          <w:szCs w:val="16"/>
        </w:rPr>
        <w:t xml:space="preserve">   </w:t>
      </w:r>
      <w:r w:rsidR="00F30F81" w:rsidRPr="000853A7">
        <w:rPr>
          <w:rFonts w:ascii="Avenir Light" w:hAnsi="Avenir Light"/>
          <w:sz w:val="16"/>
          <w:szCs w:val="16"/>
        </w:rPr>
        <w:t>B/.</w:t>
      </w:r>
      <w:r w:rsidR="00EC0727" w:rsidRPr="000853A7">
        <w:rPr>
          <w:rFonts w:ascii="Avenir Light" w:hAnsi="Avenir Light"/>
          <w:sz w:val="16"/>
          <w:szCs w:val="16"/>
        </w:rPr>
        <w:t>295.09</w:t>
      </w:r>
    </w:p>
    <w:p w:rsidR="00EC0727" w:rsidRPr="00507CDA" w:rsidRDefault="00675DB5" w:rsidP="00EC0727">
      <w:pPr>
        <w:pStyle w:val="Textoindependiente"/>
        <w:jc w:val="left"/>
        <w:rPr>
          <w:rFonts w:ascii="Avenir Light" w:hAnsi="Avenir Light"/>
          <w:sz w:val="16"/>
          <w:szCs w:val="16"/>
          <w:u w:val="single"/>
          <w:lang w:val="es-PA"/>
        </w:rPr>
      </w:pPr>
      <w:r w:rsidRPr="000853A7">
        <w:rPr>
          <w:rFonts w:ascii="Avenir Light" w:hAnsi="Avenir Light"/>
          <w:sz w:val="16"/>
          <w:szCs w:val="16"/>
          <w:lang w:val="es-PA"/>
        </w:rPr>
        <w:t xml:space="preserve">    </w:t>
      </w:r>
      <w:r w:rsidR="00EC0727" w:rsidRPr="00507CDA">
        <w:rPr>
          <w:rFonts w:ascii="Avenir Light" w:hAnsi="Avenir Light"/>
          <w:sz w:val="16"/>
          <w:szCs w:val="16"/>
          <w:lang w:val="es-PA"/>
        </w:rPr>
        <w:t xml:space="preserve">Sub-Total    </w:t>
      </w:r>
      <w:r w:rsidR="00F30F81" w:rsidRPr="00507CDA">
        <w:rPr>
          <w:rFonts w:ascii="Avenir Light" w:hAnsi="Avenir Light"/>
          <w:sz w:val="16"/>
          <w:szCs w:val="16"/>
          <w:lang w:val="es-PA"/>
        </w:rPr>
        <w:t>B/.</w:t>
      </w:r>
      <w:r w:rsidR="00EC0727" w:rsidRPr="00507CDA">
        <w:rPr>
          <w:rFonts w:ascii="Avenir Light" w:hAnsi="Avenir Light"/>
          <w:sz w:val="16"/>
          <w:szCs w:val="16"/>
          <w:lang w:val="es-PA"/>
        </w:rPr>
        <w:t>4,639.24</w:t>
      </w:r>
      <w:r w:rsidR="00F30F81" w:rsidRPr="00507CDA">
        <w:rPr>
          <w:rFonts w:ascii="Avenir Light" w:hAnsi="Avenir Light"/>
          <w:sz w:val="16"/>
          <w:szCs w:val="16"/>
          <w:lang w:val="es-PA"/>
        </w:rPr>
        <w:t xml:space="preserve"> x </w:t>
      </w:r>
      <w:r w:rsidR="00EC0727" w:rsidRPr="00507CDA">
        <w:rPr>
          <w:rFonts w:ascii="Avenir Light" w:hAnsi="Avenir Light"/>
          <w:sz w:val="16"/>
          <w:szCs w:val="16"/>
          <w:lang w:val="es-PA"/>
        </w:rPr>
        <w:t>1.923%</w:t>
      </w:r>
      <w:r w:rsidR="00F30F81" w:rsidRPr="00507CDA">
        <w:rPr>
          <w:rFonts w:ascii="Avenir Light" w:hAnsi="Avenir Light"/>
          <w:sz w:val="16"/>
          <w:szCs w:val="16"/>
          <w:lang w:val="es-PA"/>
        </w:rPr>
        <w:t xml:space="preserve"> </w:t>
      </w:r>
      <w:r w:rsidR="00EC0727" w:rsidRPr="00507CDA">
        <w:rPr>
          <w:rFonts w:ascii="Avenir Light" w:hAnsi="Avenir Light"/>
          <w:sz w:val="16"/>
          <w:szCs w:val="16"/>
          <w:lang w:val="es-PA"/>
        </w:rPr>
        <w:t xml:space="preserve">= </w:t>
      </w:r>
      <w:r w:rsidR="00F30F81" w:rsidRPr="00507CDA">
        <w:rPr>
          <w:rFonts w:ascii="Avenir Light" w:hAnsi="Avenir Light"/>
          <w:sz w:val="16"/>
          <w:szCs w:val="16"/>
          <w:lang w:val="es-PA"/>
        </w:rPr>
        <w:t xml:space="preserve"> </w:t>
      </w:r>
      <w:r w:rsidR="00EC0727" w:rsidRPr="00507CDA">
        <w:rPr>
          <w:rFonts w:ascii="Avenir Light" w:hAnsi="Avenir Light"/>
          <w:sz w:val="16"/>
          <w:szCs w:val="16"/>
          <w:lang w:val="es-PA"/>
        </w:rPr>
        <w:t xml:space="preserve">  </w:t>
      </w:r>
      <w:r w:rsidR="000853A7" w:rsidRPr="00507CDA">
        <w:rPr>
          <w:rFonts w:ascii="Avenir Light" w:hAnsi="Avenir Light"/>
          <w:sz w:val="16"/>
          <w:szCs w:val="16"/>
          <w:lang w:val="es-PA"/>
        </w:rPr>
        <w:t xml:space="preserve">             </w:t>
      </w:r>
      <w:r w:rsidR="00EC0727" w:rsidRPr="00507CDA">
        <w:rPr>
          <w:rFonts w:ascii="Avenir Light" w:hAnsi="Avenir Light"/>
          <w:sz w:val="16"/>
          <w:szCs w:val="16"/>
          <w:lang w:val="es-PA"/>
        </w:rPr>
        <w:t xml:space="preserve">     </w:t>
      </w:r>
      <w:r w:rsidR="002B62FC" w:rsidRPr="00507CDA">
        <w:rPr>
          <w:rFonts w:ascii="Avenir Light" w:hAnsi="Avenir Light"/>
          <w:sz w:val="16"/>
          <w:szCs w:val="16"/>
          <w:u w:val="single"/>
          <w:lang w:val="es-PA"/>
        </w:rPr>
        <w:t>B/.</w:t>
      </w:r>
      <w:r w:rsidR="00EC0727" w:rsidRPr="00507CDA">
        <w:rPr>
          <w:rFonts w:ascii="Avenir Light" w:hAnsi="Avenir Light"/>
          <w:sz w:val="16"/>
          <w:szCs w:val="16"/>
          <w:u w:val="single"/>
          <w:lang w:val="es-PA"/>
        </w:rPr>
        <w:t>89.21</w:t>
      </w:r>
    </w:p>
    <w:p w:rsidR="00EC0727" w:rsidRPr="000853A7" w:rsidRDefault="00EC0727" w:rsidP="00EC0727">
      <w:pPr>
        <w:pStyle w:val="Textoindependiente"/>
        <w:jc w:val="left"/>
        <w:rPr>
          <w:rFonts w:ascii="Avenir Light" w:hAnsi="Avenir Light"/>
          <w:b/>
          <w:sz w:val="16"/>
          <w:szCs w:val="16"/>
          <w:u w:val="single"/>
        </w:rPr>
      </w:pPr>
      <w:r w:rsidRPr="000853A7">
        <w:rPr>
          <w:rFonts w:ascii="Avenir Light" w:hAnsi="Avenir Light"/>
          <w:sz w:val="15"/>
          <w:szCs w:val="15"/>
          <w:u w:val="single"/>
        </w:rPr>
        <w:t xml:space="preserve">Total de </w:t>
      </w:r>
      <w:r w:rsidR="002B62FC" w:rsidRPr="000853A7">
        <w:rPr>
          <w:rFonts w:ascii="Avenir Light" w:hAnsi="Avenir Light"/>
          <w:sz w:val="15"/>
          <w:szCs w:val="15"/>
          <w:u w:val="single"/>
        </w:rPr>
        <w:t>P</w:t>
      </w:r>
      <w:r w:rsidRPr="000853A7">
        <w:rPr>
          <w:rFonts w:ascii="Avenir Light" w:hAnsi="Avenir Light"/>
          <w:sz w:val="15"/>
          <w:szCs w:val="15"/>
          <w:u w:val="single"/>
        </w:rPr>
        <w:t xml:space="preserve">rima de </w:t>
      </w:r>
      <w:r w:rsidR="002B62FC" w:rsidRPr="000853A7">
        <w:rPr>
          <w:rFonts w:ascii="Avenir Light" w:hAnsi="Avenir Light"/>
          <w:sz w:val="15"/>
          <w:szCs w:val="15"/>
          <w:u w:val="single"/>
        </w:rPr>
        <w:t>A</w:t>
      </w:r>
      <w:r w:rsidRPr="000853A7">
        <w:rPr>
          <w:rFonts w:ascii="Avenir Light" w:hAnsi="Avenir Light"/>
          <w:sz w:val="15"/>
          <w:szCs w:val="15"/>
          <w:u w:val="single"/>
        </w:rPr>
        <w:t>ntigüedad en</w:t>
      </w:r>
      <w:r w:rsidR="008F6328" w:rsidRPr="000853A7">
        <w:rPr>
          <w:rFonts w:ascii="Avenir Light" w:hAnsi="Avenir Light"/>
          <w:sz w:val="15"/>
          <w:szCs w:val="15"/>
          <w:u w:val="single"/>
        </w:rPr>
        <w:t xml:space="preserve"> 16 años y</w:t>
      </w:r>
      <w:r w:rsidRPr="000853A7">
        <w:rPr>
          <w:rFonts w:ascii="Avenir Light" w:hAnsi="Avenir Light"/>
          <w:sz w:val="15"/>
          <w:szCs w:val="15"/>
          <w:u w:val="single"/>
        </w:rPr>
        <w:t xml:space="preserve"> 5 meses</w:t>
      </w:r>
      <w:r w:rsidRPr="000853A7">
        <w:rPr>
          <w:rFonts w:ascii="Avenir Light" w:hAnsi="Avenir Light"/>
          <w:sz w:val="18"/>
          <w:szCs w:val="18"/>
        </w:rPr>
        <w:t xml:space="preserve"> </w:t>
      </w:r>
      <w:r w:rsidRPr="000853A7">
        <w:rPr>
          <w:rFonts w:ascii="Avenir Light" w:hAnsi="Avenir Light"/>
          <w:b/>
          <w:sz w:val="16"/>
          <w:szCs w:val="16"/>
          <w:u w:val="single"/>
        </w:rPr>
        <w:t>B/.3,297.21</w:t>
      </w:r>
    </w:p>
    <w:p w:rsidR="000F01F4" w:rsidRPr="00BF02DE" w:rsidRDefault="00007D4B" w:rsidP="00EC0727">
      <w:pPr>
        <w:pStyle w:val="Textoindependiente"/>
        <w:jc w:val="left"/>
        <w:rPr>
          <w:rFonts w:ascii="Arial Narrow" w:hAnsi="Arial Narrow"/>
          <w:sz w:val="18"/>
          <w:szCs w:val="18"/>
          <w:u w:val="single"/>
        </w:rPr>
      </w:pPr>
      <w:r>
        <w:rPr>
          <w:rFonts w:cs="Arial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-32457</wp:posOffset>
                </wp:positionH>
                <wp:positionV relativeFrom="paragraph">
                  <wp:posOffset>142240</wp:posOffset>
                </wp:positionV>
                <wp:extent cx="3009417" cy="1296035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417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1F4" w:rsidRDefault="00CB1A83">
                            <w:r w:rsidRPr="00CB1A8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3E4E4A1" wp14:editId="7E332137">
                                  <wp:extent cx="2791203" cy="740780"/>
                                  <wp:effectExtent l="0" t="0" r="0" b="0"/>
                                  <wp:docPr id="15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7760" cy="777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-2.55pt;margin-top:11.2pt;width:236.95pt;height:10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B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" filled="f" stroked="f">
                <v:textbox>
                  <w:txbxContent>
                    <w:p w:rsidR="000F01F4" w:rsidRDefault="00CB1A83">
                      <w:r w:rsidRPr="00CB1A83">
                        <w:rPr>
                          <w:lang w:val="es-PA"/>
                        </w:rPr>
                        <w:drawing>
                          <wp:inline distT="0" distB="0" distL="0" distR="0" wp14:anchorId="63E4E4A1" wp14:editId="7E332137">
                            <wp:extent cx="2791203" cy="740780"/>
                            <wp:effectExtent l="0" t="0" r="0" b="0"/>
                            <wp:docPr id="15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7760" cy="777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0727" w:rsidRDefault="00EC0727" w:rsidP="00995568">
      <w:pPr>
        <w:rPr>
          <w:rFonts w:ascii="Arial Narrow" w:hAnsi="Arial Narrow"/>
          <w:sz w:val="16"/>
          <w:szCs w:val="16"/>
        </w:rPr>
      </w:pPr>
    </w:p>
    <w:p w:rsidR="00A20C3A" w:rsidRPr="00BF02DE" w:rsidRDefault="00A20C3A" w:rsidP="00995568">
      <w:pPr>
        <w:rPr>
          <w:rFonts w:ascii="Verdana" w:hAnsi="Verdana" w:cs="Arial"/>
          <w:sz w:val="16"/>
          <w:szCs w:val="16"/>
        </w:rPr>
      </w:pPr>
    </w:p>
    <w:p w:rsidR="00A20C3A" w:rsidRPr="00BF02DE" w:rsidRDefault="00A20C3A" w:rsidP="000B568E">
      <w:pPr>
        <w:jc w:val="both"/>
        <w:rPr>
          <w:rFonts w:ascii="Verdana" w:hAnsi="Verdana" w:cs="Arial"/>
          <w:sz w:val="16"/>
          <w:szCs w:val="16"/>
        </w:rPr>
      </w:pPr>
    </w:p>
    <w:p w:rsidR="00A20C3A" w:rsidRDefault="00A20C3A" w:rsidP="000B568E">
      <w:pPr>
        <w:jc w:val="both"/>
        <w:rPr>
          <w:rFonts w:ascii="Verdana" w:hAnsi="Verdana" w:cs="Arial"/>
          <w:sz w:val="22"/>
          <w:szCs w:val="22"/>
        </w:rPr>
      </w:pPr>
    </w:p>
    <w:p w:rsidR="005D37BE" w:rsidRDefault="005D37BE">
      <w:pPr>
        <w:pStyle w:val="Textoindependiente2"/>
      </w:pPr>
    </w:p>
    <w:p w:rsidR="000F01F4" w:rsidRDefault="000F01F4">
      <w:pPr>
        <w:pStyle w:val="Textoindependiente2"/>
      </w:pPr>
    </w:p>
    <w:p w:rsidR="000F01F4" w:rsidRDefault="000F01F4">
      <w:pPr>
        <w:pStyle w:val="Textoindependiente2"/>
      </w:pPr>
    </w:p>
    <w:p w:rsidR="00E53B60" w:rsidRDefault="00E53B60">
      <w:pPr>
        <w:pStyle w:val="Textoindependiente2"/>
      </w:pPr>
    </w:p>
    <w:p w:rsidR="00E53B60" w:rsidRPr="00CB1A83" w:rsidRDefault="008F637E" w:rsidP="00C450DF">
      <w:pPr>
        <w:pStyle w:val="Textoindependiente2"/>
        <w:spacing w:line="240" w:lineRule="auto"/>
        <w:jc w:val="center"/>
        <w:rPr>
          <w:rFonts w:ascii="AvenirNext LT Pro Bold" w:hAnsi="AvenirNext LT Pro Bold"/>
          <w:color w:val="404040" w:themeColor="text1" w:themeTint="BF"/>
          <w:sz w:val="32"/>
          <w:szCs w:val="32"/>
        </w:rPr>
      </w:pPr>
      <w:r w:rsidRPr="00CB1A83">
        <w:rPr>
          <w:rFonts w:ascii="AvenirNext LT Pro Bold" w:hAnsi="AvenirNext LT Pro Bold"/>
          <w:color w:val="404040" w:themeColor="text1" w:themeTint="BF"/>
          <w:sz w:val="32"/>
          <w:szCs w:val="32"/>
        </w:rPr>
        <w:t>“C</w:t>
      </w:r>
      <w:r w:rsidR="00077171" w:rsidRPr="00CB1A83">
        <w:rPr>
          <w:rFonts w:ascii="AvenirNext LT Pro Bold" w:hAnsi="AvenirNext LT Pro Bold"/>
          <w:color w:val="404040" w:themeColor="text1" w:themeTint="BF"/>
          <w:sz w:val="32"/>
          <w:szCs w:val="32"/>
        </w:rPr>
        <w:t>A</w:t>
      </w:r>
      <w:r w:rsidRPr="00CB1A83">
        <w:rPr>
          <w:rFonts w:ascii="AvenirNext LT Pro Bold" w:hAnsi="AvenirNext LT Pro Bold"/>
          <w:color w:val="404040" w:themeColor="text1" w:themeTint="BF"/>
          <w:sz w:val="32"/>
          <w:szCs w:val="32"/>
        </w:rPr>
        <w:t xml:space="preserve">LCULA TUS </w:t>
      </w:r>
      <w:r w:rsidR="00F715FB">
        <w:rPr>
          <w:rFonts w:ascii="AvenirNext LT Pro Bold" w:hAnsi="AvenirNext LT Pro Bold"/>
          <w:color w:val="404040" w:themeColor="text1" w:themeTint="BF"/>
          <w:sz w:val="32"/>
          <w:szCs w:val="32"/>
        </w:rPr>
        <w:t>P</w:t>
      </w:r>
      <w:r w:rsidR="00E53B60" w:rsidRPr="00CB1A83">
        <w:rPr>
          <w:rFonts w:ascii="AvenirNext LT Pro Bold" w:hAnsi="AvenirNext LT Pro Bold"/>
          <w:color w:val="404040" w:themeColor="text1" w:themeTint="BF"/>
          <w:sz w:val="32"/>
          <w:szCs w:val="32"/>
        </w:rPr>
        <w:t xml:space="preserve">RESTACIONES LABORALES” </w:t>
      </w:r>
    </w:p>
    <w:p w:rsidR="00C450DF" w:rsidRDefault="00C450DF" w:rsidP="00C450DF">
      <w:pPr>
        <w:pStyle w:val="Textoindependiente2"/>
        <w:spacing w:line="240" w:lineRule="auto"/>
        <w:jc w:val="center"/>
        <w:rPr>
          <w:b/>
          <w:sz w:val="20"/>
        </w:rPr>
      </w:pPr>
    </w:p>
    <w:p w:rsidR="00FF54C7" w:rsidRPr="00CB1A83" w:rsidRDefault="00E53B60" w:rsidP="00FF54C7">
      <w:pPr>
        <w:pStyle w:val="Textoindependiente2"/>
        <w:jc w:val="center"/>
        <w:rPr>
          <w:rFonts w:ascii="Avenir Black" w:hAnsi="Avenir Black"/>
          <w:szCs w:val="16"/>
        </w:rPr>
      </w:pPr>
      <w:r w:rsidRPr="00CB1A83">
        <w:rPr>
          <w:rFonts w:ascii="Avenir Black" w:hAnsi="Avenir Black"/>
          <w:szCs w:val="16"/>
        </w:rPr>
        <w:t>(</w:t>
      </w:r>
      <w:r w:rsidR="008F637E" w:rsidRPr="00CB1A83">
        <w:rPr>
          <w:rFonts w:ascii="Avenir Black" w:hAnsi="Avenir Black"/>
          <w:szCs w:val="16"/>
        </w:rPr>
        <w:t>DERECHOS ADQUIRIDOS</w:t>
      </w:r>
      <w:r w:rsidRPr="00CB1A83">
        <w:rPr>
          <w:rFonts w:ascii="Avenir Black" w:hAnsi="Avenir Black"/>
          <w:szCs w:val="16"/>
        </w:rPr>
        <w:t>)</w:t>
      </w:r>
    </w:p>
    <w:p w:rsidR="00CB1A83" w:rsidRDefault="00CB1A83">
      <w:pPr>
        <w:pStyle w:val="Textoindependiente2"/>
      </w:pPr>
    </w:p>
    <w:p w:rsidR="00CB1A83" w:rsidRDefault="00CB1A83">
      <w:pPr>
        <w:pStyle w:val="Textoindependiente2"/>
      </w:pPr>
    </w:p>
    <w:p w:rsidR="00FF54C7" w:rsidRDefault="00252325">
      <w:pPr>
        <w:pStyle w:val="Textoindependiente2"/>
      </w:pPr>
      <w:r>
        <w:rPr>
          <w:noProof/>
          <w:lang w:val="en-US" w:eastAsia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708464</wp:posOffset>
            </wp:positionH>
            <wp:positionV relativeFrom="paragraph">
              <wp:posOffset>84553</wp:posOffset>
            </wp:positionV>
            <wp:extent cx="1448973" cy="1371600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7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FF54C7" w:rsidRDefault="00FF54C7">
      <w:pPr>
        <w:pStyle w:val="Textoindependiente2"/>
      </w:pPr>
    </w:p>
    <w:p w:rsidR="00CD4A7E" w:rsidRPr="00CB1A83" w:rsidRDefault="002063C9" w:rsidP="003D29E2">
      <w:pPr>
        <w:pStyle w:val="Textoindependiente2"/>
        <w:jc w:val="center"/>
        <w:rPr>
          <w:rFonts w:ascii="Avenir Black" w:hAnsi="Avenir Black"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color w:val="404040" w:themeColor="text1" w:themeTint="BF"/>
          <w:sz w:val="18"/>
          <w:szCs w:val="18"/>
        </w:rPr>
        <w:t>DIRECCIÓN DE PLANIFICACIÓN</w:t>
      </w:r>
    </w:p>
    <w:p w:rsidR="00FF54C7" w:rsidRPr="00CB1A83" w:rsidRDefault="002063C9" w:rsidP="003D29E2">
      <w:pPr>
        <w:pStyle w:val="Textoindependiente2"/>
        <w:jc w:val="center"/>
        <w:rPr>
          <w:rFonts w:ascii="Avenir Black" w:hAnsi="Avenir Black"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color w:val="404040" w:themeColor="text1" w:themeTint="BF"/>
          <w:sz w:val="18"/>
          <w:szCs w:val="18"/>
        </w:rPr>
        <w:t>DIRECCIÓN DE TRABAJO</w:t>
      </w:r>
    </w:p>
    <w:p w:rsidR="00FF54C7" w:rsidRDefault="00FF54C7">
      <w:pPr>
        <w:pStyle w:val="Textoindependiente2"/>
      </w:pPr>
    </w:p>
    <w:p w:rsidR="00F715FB" w:rsidRDefault="00F715FB">
      <w:pPr>
        <w:pStyle w:val="Textoindependiente2"/>
      </w:pPr>
    </w:p>
    <w:p w:rsidR="00FF54C7" w:rsidRPr="00CB1A83" w:rsidRDefault="00686EC0" w:rsidP="002063C9">
      <w:pPr>
        <w:pStyle w:val="Textoindependiente2"/>
        <w:spacing w:line="240" w:lineRule="auto"/>
        <w:jc w:val="center"/>
        <w:rPr>
          <w:rFonts w:ascii="Avenir Black" w:hAnsi="Avenir Black"/>
          <w:b/>
          <w:color w:val="404040" w:themeColor="text1" w:themeTint="BF"/>
          <w:sz w:val="22"/>
          <w:szCs w:val="22"/>
        </w:rPr>
      </w:pPr>
      <w:r>
        <w:rPr>
          <w:rFonts w:ascii="Avenir Black" w:hAnsi="Avenir Black"/>
          <w:b/>
          <w:color w:val="404040" w:themeColor="text1" w:themeTint="BF"/>
          <w:sz w:val="22"/>
          <w:szCs w:val="22"/>
        </w:rPr>
        <w:t>2019</w:t>
      </w:r>
      <w:bookmarkStart w:id="0" w:name="_GoBack"/>
      <w:bookmarkEnd w:id="0"/>
    </w:p>
    <w:p w:rsidR="002063C9" w:rsidRPr="00CB1A83" w:rsidRDefault="002063C9" w:rsidP="002063C9">
      <w:pPr>
        <w:ind w:left="1440" w:hanging="1440"/>
        <w:jc w:val="center"/>
        <w:rPr>
          <w:rFonts w:ascii="Avenir Black" w:hAnsi="Avenir Black"/>
          <w:b/>
          <w:color w:val="404040" w:themeColor="text1" w:themeTint="BF"/>
        </w:rPr>
      </w:pPr>
    </w:p>
    <w:p w:rsidR="002063C9" w:rsidRPr="00CB1A83" w:rsidRDefault="002063C9" w:rsidP="002063C9">
      <w:pPr>
        <w:ind w:left="1440" w:hanging="1440"/>
        <w:jc w:val="center"/>
        <w:rPr>
          <w:rFonts w:ascii="Avenir Black" w:hAnsi="Avenir Black"/>
          <w:b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Teléfonos:</w:t>
      </w:r>
    </w:p>
    <w:p w:rsidR="002063C9" w:rsidRPr="00CB1A83" w:rsidRDefault="002063C9" w:rsidP="002063C9">
      <w:pPr>
        <w:ind w:left="1440" w:hanging="1440"/>
        <w:jc w:val="center"/>
        <w:rPr>
          <w:rFonts w:ascii="Avenir Black" w:hAnsi="Avenir Black"/>
          <w:b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504-16</w:t>
      </w:r>
      <w:r w:rsidR="00715343"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06</w:t>
      </w:r>
    </w:p>
    <w:p w:rsidR="002063C9" w:rsidRPr="00CB1A83" w:rsidRDefault="002063C9" w:rsidP="002063C9">
      <w:pPr>
        <w:ind w:left="1440" w:hanging="1440"/>
        <w:jc w:val="center"/>
        <w:rPr>
          <w:rFonts w:ascii="Avenir Black" w:hAnsi="Avenir Black"/>
          <w:b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504-16</w:t>
      </w:r>
      <w:r w:rsidR="00715343"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07</w:t>
      </w:r>
    </w:p>
    <w:p w:rsidR="00AE4221" w:rsidRPr="00CB1A83" w:rsidRDefault="00AE4221" w:rsidP="002063C9">
      <w:pPr>
        <w:ind w:left="1440" w:hanging="1440"/>
        <w:jc w:val="center"/>
        <w:rPr>
          <w:rFonts w:ascii="Avenir Black" w:hAnsi="Avenir Black"/>
          <w:b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504-1608</w:t>
      </w:r>
    </w:p>
    <w:p w:rsidR="002063C9" w:rsidRPr="00CB1A83" w:rsidRDefault="002063C9" w:rsidP="002063C9">
      <w:pPr>
        <w:ind w:left="1440" w:hanging="1440"/>
        <w:jc w:val="center"/>
        <w:rPr>
          <w:rFonts w:ascii="Avenir Black" w:hAnsi="Avenir Black"/>
          <w:b/>
          <w:color w:val="404040" w:themeColor="text1" w:themeTint="BF"/>
          <w:sz w:val="18"/>
          <w:szCs w:val="18"/>
        </w:rPr>
      </w:pPr>
      <w:r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504-16</w:t>
      </w:r>
      <w:r w:rsidR="00715343" w:rsidRPr="00CB1A83">
        <w:rPr>
          <w:rFonts w:ascii="Avenir Black" w:hAnsi="Avenir Black"/>
          <w:b/>
          <w:color w:val="404040" w:themeColor="text1" w:themeTint="BF"/>
          <w:sz w:val="18"/>
          <w:szCs w:val="18"/>
        </w:rPr>
        <w:t>09</w:t>
      </w:r>
    </w:p>
    <w:sectPr w:rsidR="002063C9" w:rsidRPr="00CB1A83" w:rsidSect="00CD4A7E">
      <w:pgSz w:w="15840" w:h="12240" w:orient="landscape" w:code="1"/>
      <w:pgMar w:top="1152" w:right="720" w:bottom="576" w:left="720" w:header="1440" w:footer="706" w:gutter="0"/>
      <w:cols w:num="3" w:space="720" w:equalWidth="0">
        <w:col w:w="4327" w:space="709"/>
        <w:col w:w="4327" w:space="709"/>
        <w:col w:w="43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37" w:rsidRDefault="00CE0137">
      <w:r>
        <w:separator/>
      </w:r>
    </w:p>
  </w:endnote>
  <w:endnote w:type="continuationSeparator" w:id="0">
    <w:p w:rsidR="00CE0137" w:rsidRDefault="00CE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 LT Pro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37" w:rsidRDefault="00CE0137">
      <w:r>
        <w:separator/>
      </w:r>
    </w:p>
  </w:footnote>
  <w:footnote w:type="continuationSeparator" w:id="0">
    <w:p w:rsidR="00CE0137" w:rsidRDefault="00CE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3F8A"/>
      </v:shape>
    </w:pict>
  </w:numPicBullet>
  <w:numPicBullet w:numPicBulletId="1">
    <w:pict>
      <v:shape id="_x0000_i1029" type="#_x0000_t75" style="width:11.3pt;height:11.3pt" o:bullet="t">
        <v:imagedata r:id="rId2" o:title="mso268A"/>
      </v:shape>
    </w:pict>
  </w:numPicBullet>
  <w:abstractNum w:abstractNumId="0">
    <w:nsid w:val="098B4431"/>
    <w:multiLevelType w:val="singleLevel"/>
    <w:tmpl w:val="1DDCD190"/>
    <w:lvl w:ilvl="0">
      <w:start w:val="1"/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546800"/>
    <w:multiLevelType w:val="hybridMultilevel"/>
    <w:tmpl w:val="09323F6A"/>
    <w:lvl w:ilvl="0" w:tplc="3FCCF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760AC"/>
    <w:multiLevelType w:val="hybridMultilevel"/>
    <w:tmpl w:val="30A8E92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03EF"/>
    <w:multiLevelType w:val="hybridMultilevel"/>
    <w:tmpl w:val="22161C5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315A6"/>
    <w:multiLevelType w:val="hybridMultilevel"/>
    <w:tmpl w:val="804429A8"/>
    <w:lvl w:ilvl="0" w:tplc="D414A26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333399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A3C20"/>
    <w:multiLevelType w:val="singleLevel"/>
    <w:tmpl w:val="0A5857D8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6">
    <w:nsid w:val="35391C7F"/>
    <w:multiLevelType w:val="hybridMultilevel"/>
    <w:tmpl w:val="74D22FC6"/>
    <w:lvl w:ilvl="0" w:tplc="982AF73C">
      <w:start w:val="1"/>
      <w:numFmt w:val="decimal"/>
      <w:lvlText w:val="%1."/>
      <w:lvlJc w:val="left"/>
      <w:pPr>
        <w:tabs>
          <w:tab w:val="num" w:pos="1695"/>
        </w:tabs>
        <w:ind w:left="169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3647777D"/>
    <w:multiLevelType w:val="hybridMultilevel"/>
    <w:tmpl w:val="6C0CA464"/>
    <w:lvl w:ilvl="0" w:tplc="3FCCF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50309"/>
    <w:multiLevelType w:val="singleLevel"/>
    <w:tmpl w:val="0AB4ED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</w:abstractNum>
  <w:abstractNum w:abstractNumId="9">
    <w:nsid w:val="3F2834DD"/>
    <w:multiLevelType w:val="singleLevel"/>
    <w:tmpl w:val="1DDCD190"/>
    <w:lvl w:ilvl="0">
      <w:start w:val="1"/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52D05E2"/>
    <w:multiLevelType w:val="singleLevel"/>
    <w:tmpl w:val="936045BE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11">
    <w:nsid w:val="48547CAF"/>
    <w:multiLevelType w:val="singleLevel"/>
    <w:tmpl w:val="0A5857D8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12">
    <w:nsid w:val="49714156"/>
    <w:multiLevelType w:val="hybridMultilevel"/>
    <w:tmpl w:val="7BD06D14"/>
    <w:lvl w:ilvl="0" w:tplc="1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536D8"/>
    <w:multiLevelType w:val="hybridMultilevel"/>
    <w:tmpl w:val="825A3038"/>
    <w:lvl w:ilvl="0" w:tplc="3FCCF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C060CD"/>
    <w:multiLevelType w:val="singleLevel"/>
    <w:tmpl w:val="CFE07882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15">
    <w:nsid w:val="55F73B57"/>
    <w:multiLevelType w:val="hybridMultilevel"/>
    <w:tmpl w:val="BF28EE12"/>
    <w:lvl w:ilvl="0" w:tplc="180A0007">
      <w:start w:val="1"/>
      <w:numFmt w:val="bullet"/>
      <w:lvlText w:val=""/>
      <w:lvlPicBulletId w:val="1"/>
      <w:lvlJc w:val="left"/>
      <w:pPr>
        <w:ind w:left="63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7BE4D5C"/>
    <w:multiLevelType w:val="hybridMultilevel"/>
    <w:tmpl w:val="1D38376C"/>
    <w:lvl w:ilvl="0" w:tplc="0C0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5B452680"/>
    <w:multiLevelType w:val="hybridMultilevel"/>
    <w:tmpl w:val="8528D466"/>
    <w:lvl w:ilvl="0" w:tplc="180A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333399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E0F95"/>
    <w:multiLevelType w:val="hybridMultilevel"/>
    <w:tmpl w:val="FB688BB0"/>
    <w:lvl w:ilvl="0" w:tplc="3FCCF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F939CF"/>
    <w:multiLevelType w:val="hybridMultilevel"/>
    <w:tmpl w:val="0CC67AE2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4706F"/>
    <w:multiLevelType w:val="hybridMultilevel"/>
    <w:tmpl w:val="3B7A20D6"/>
    <w:lvl w:ilvl="0" w:tplc="1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F405C"/>
    <w:multiLevelType w:val="singleLevel"/>
    <w:tmpl w:val="936045BE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22">
    <w:nsid w:val="72736716"/>
    <w:multiLevelType w:val="singleLevel"/>
    <w:tmpl w:val="CFE07882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23">
    <w:nsid w:val="7B716DDD"/>
    <w:multiLevelType w:val="singleLevel"/>
    <w:tmpl w:val="180A0007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</w:abstractNum>
  <w:abstractNum w:abstractNumId="24">
    <w:nsid w:val="7BFB19E1"/>
    <w:multiLevelType w:val="singleLevel"/>
    <w:tmpl w:val="BC64E886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abstractNum w:abstractNumId="25">
    <w:nsid w:val="7E5979F6"/>
    <w:multiLevelType w:val="hybridMultilevel"/>
    <w:tmpl w:val="22D6B5BA"/>
    <w:lvl w:ilvl="0" w:tplc="1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73DAA"/>
    <w:multiLevelType w:val="singleLevel"/>
    <w:tmpl w:val="BC64E886"/>
    <w:lvl w:ilvl="0">
      <w:start w:val="1"/>
      <w:numFmt w:val="bullet"/>
      <w:lvlText w:val="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  <w:sz w:val="18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26"/>
  </w:num>
  <w:num w:numId="5">
    <w:abstractNumId w:val="14"/>
  </w:num>
  <w:num w:numId="6">
    <w:abstractNumId w:val="22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18"/>
  </w:num>
  <w:num w:numId="15">
    <w:abstractNumId w:val="25"/>
  </w:num>
  <w:num w:numId="16">
    <w:abstractNumId w:val="3"/>
  </w:num>
  <w:num w:numId="17">
    <w:abstractNumId w:val="2"/>
  </w:num>
  <w:num w:numId="18">
    <w:abstractNumId w:val="12"/>
  </w:num>
  <w:num w:numId="19">
    <w:abstractNumId w:val="19"/>
  </w:num>
  <w:num w:numId="20">
    <w:abstractNumId w:val="8"/>
  </w:num>
  <w:num w:numId="21">
    <w:abstractNumId w:val="23"/>
  </w:num>
  <w:num w:numId="22">
    <w:abstractNumId w:val="4"/>
  </w:num>
  <w:num w:numId="23">
    <w:abstractNumId w:val="6"/>
  </w:num>
  <w:num w:numId="24">
    <w:abstractNumId w:val="16"/>
  </w:num>
  <w:num w:numId="25">
    <w:abstractNumId w:val="2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6"/>
    <w:rsid w:val="000002B9"/>
    <w:rsid w:val="000038B9"/>
    <w:rsid w:val="00007458"/>
    <w:rsid w:val="00007D4B"/>
    <w:rsid w:val="000112CC"/>
    <w:rsid w:val="0001312B"/>
    <w:rsid w:val="000410DC"/>
    <w:rsid w:val="00053AC5"/>
    <w:rsid w:val="00077171"/>
    <w:rsid w:val="000853A7"/>
    <w:rsid w:val="000A57AC"/>
    <w:rsid w:val="000B568E"/>
    <w:rsid w:val="000B68FB"/>
    <w:rsid w:val="000D0349"/>
    <w:rsid w:val="000E37A0"/>
    <w:rsid w:val="000F01F4"/>
    <w:rsid w:val="000F6836"/>
    <w:rsid w:val="001250FA"/>
    <w:rsid w:val="00130BAA"/>
    <w:rsid w:val="00145CF0"/>
    <w:rsid w:val="00153A85"/>
    <w:rsid w:val="001602B2"/>
    <w:rsid w:val="001A6D6D"/>
    <w:rsid w:val="001C2487"/>
    <w:rsid w:val="001C7D63"/>
    <w:rsid w:val="001E1BD8"/>
    <w:rsid w:val="002063C9"/>
    <w:rsid w:val="0021287D"/>
    <w:rsid w:val="002231DB"/>
    <w:rsid w:val="002323FA"/>
    <w:rsid w:val="002343E2"/>
    <w:rsid w:val="00251F83"/>
    <w:rsid w:val="00252325"/>
    <w:rsid w:val="00271F7B"/>
    <w:rsid w:val="002924D6"/>
    <w:rsid w:val="002B0451"/>
    <w:rsid w:val="002B62FC"/>
    <w:rsid w:val="002C6975"/>
    <w:rsid w:val="002D5BB7"/>
    <w:rsid w:val="002F3B73"/>
    <w:rsid w:val="00310375"/>
    <w:rsid w:val="003108CB"/>
    <w:rsid w:val="00312106"/>
    <w:rsid w:val="00324E2C"/>
    <w:rsid w:val="00370F05"/>
    <w:rsid w:val="003D29E2"/>
    <w:rsid w:val="003D7464"/>
    <w:rsid w:val="003F2C09"/>
    <w:rsid w:val="00400508"/>
    <w:rsid w:val="004045C0"/>
    <w:rsid w:val="00411098"/>
    <w:rsid w:val="00414012"/>
    <w:rsid w:val="004527AF"/>
    <w:rsid w:val="00453D6F"/>
    <w:rsid w:val="004837AB"/>
    <w:rsid w:val="004A0906"/>
    <w:rsid w:val="004A795B"/>
    <w:rsid w:val="004B7428"/>
    <w:rsid w:val="004E7D01"/>
    <w:rsid w:val="00501776"/>
    <w:rsid w:val="00507CDA"/>
    <w:rsid w:val="00515C38"/>
    <w:rsid w:val="005357E4"/>
    <w:rsid w:val="00545B4B"/>
    <w:rsid w:val="00556D15"/>
    <w:rsid w:val="00573421"/>
    <w:rsid w:val="00576F45"/>
    <w:rsid w:val="00587029"/>
    <w:rsid w:val="005940F9"/>
    <w:rsid w:val="005A1B75"/>
    <w:rsid w:val="005A4B09"/>
    <w:rsid w:val="005B0B51"/>
    <w:rsid w:val="005B4DB3"/>
    <w:rsid w:val="005D37BE"/>
    <w:rsid w:val="005F0E37"/>
    <w:rsid w:val="00602EAD"/>
    <w:rsid w:val="00611F2E"/>
    <w:rsid w:val="006442B3"/>
    <w:rsid w:val="0066379A"/>
    <w:rsid w:val="00663B21"/>
    <w:rsid w:val="00672901"/>
    <w:rsid w:val="00675DB5"/>
    <w:rsid w:val="00686EC0"/>
    <w:rsid w:val="006A1ABA"/>
    <w:rsid w:val="006B1393"/>
    <w:rsid w:val="006E66C7"/>
    <w:rsid w:val="00707B7C"/>
    <w:rsid w:val="00715343"/>
    <w:rsid w:val="00721933"/>
    <w:rsid w:val="00754C34"/>
    <w:rsid w:val="0076763C"/>
    <w:rsid w:val="00783298"/>
    <w:rsid w:val="00784095"/>
    <w:rsid w:val="007A43C9"/>
    <w:rsid w:val="007C1A8F"/>
    <w:rsid w:val="007D63EA"/>
    <w:rsid w:val="007D7561"/>
    <w:rsid w:val="007E1D91"/>
    <w:rsid w:val="007E6572"/>
    <w:rsid w:val="007F2A9F"/>
    <w:rsid w:val="008049F8"/>
    <w:rsid w:val="00805FA6"/>
    <w:rsid w:val="0081084B"/>
    <w:rsid w:val="00812277"/>
    <w:rsid w:val="008278C0"/>
    <w:rsid w:val="00881213"/>
    <w:rsid w:val="00882060"/>
    <w:rsid w:val="00894A74"/>
    <w:rsid w:val="008B6935"/>
    <w:rsid w:val="008B7110"/>
    <w:rsid w:val="008D4203"/>
    <w:rsid w:val="008E475D"/>
    <w:rsid w:val="008F6328"/>
    <w:rsid w:val="008F637E"/>
    <w:rsid w:val="00917965"/>
    <w:rsid w:val="00925707"/>
    <w:rsid w:val="00935456"/>
    <w:rsid w:val="009360D1"/>
    <w:rsid w:val="009510E7"/>
    <w:rsid w:val="009554DD"/>
    <w:rsid w:val="0095643D"/>
    <w:rsid w:val="00995568"/>
    <w:rsid w:val="009A14C1"/>
    <w:rsid w:val="009E04BC"/>
    <w:rsid w:val="009E2B2C"/>
    <w:rsid w:val="00A20C3A"/>
    <w:rsid w:val="00A527B6"/>
    <w:rsid w:val="00A802EC"/>
    <w:rsid w:val="00A86642"/>
    <w:rsid w:val="00AC428B"/>
    <w:rsid w:val="00AE3F43"/>
    <w:rsid w:val="00AE4221"/>
    <w:rsid w:val="00AF4E26"/>
    <w:rsid w:val="00B13910"/>
    <w:rsid w:val="00B41494"/>
    <w:rsid w:val="00B42FD3"/>
    <w:rsid w:val="00B81860"/>
    <w:rsid w:val="00B8588F"/>
    <w:rsid w:val="00BA27E8"/>
    <w:rsid w:val="00BB57F0"/>
    <w:rsid w:val="00BE102D"/>
    <w:rsid w:val="00BF02DE"/>
    <w:rsid w:val="00C267E5"/>
    <w:rsid w:val="00C33053"/>
    <w:rsid w:val="00C43115"/>
    <w:rsid w:val="00C450DF"/>
    <w:rsid w:val="00C47DC9"/>
    <w:rsid w:val="00C7574B"/>
    <w:rsid w:val="00CB08E7"/>
    <w:rsid w:val="00CB1A83"/>
    <w:rsid w:val="00CC09F7"/>
    <w:rsid w:val="00CC6FD4"/>
    <w:rsid w:val="00CD4A7E"/>
    <w:rsid w:val="00CD7F05"/>
    <w:rsid w:val="00CE0137"/>
    <w:rsid w:val="00CE5203"/>
    <w:rsid w:val="00CF6669"/>
    <w:rsid w:val="00CF784D"/>
    <w:rsid w:val="00D067EF"/>
    <w:rsid w:val="00D21AAA"/>
    <w:rsid w:val="00D421FE"/>
    <w:rsid w:val="00D4477D"/>
    <w:rsid w:val="00D56BC6"/>
    <w:rsid w:val="00D64249"/>
    <w:rsid w:val="00D8493B"/>
    <w:rsid w:val="00D9164F"/>
    <w:rsid w:val="00D94D4B"/>
    <w:rsid w:val="00DB0CFA"/>
    <w:rsid w:val="00DC6349"/>
    <w:rsid w:val="00DD2907"/>
    <w:rsid w:val="00DE723E"/>
    <w:rsid w:val="00E14A35"/>
    <w:rsid w:val="00E14E1C"/>
    <w:rsid w:val="00E24900"/>
    <w:rsid w:val="00E26C5C"/>
    <w:rsid w:val="00E276DB"/>
    <w:rsid w:val="00E3368D"/>
    <w:rsid w:val="00E46DF0"/>
    <w:rsid w:val="00E53B60"/>
    <w:rsid w:val="00E704F7"/>
    <w:rsid w:val="00E7655A"/>
    <w:rsid w:val="00EB2908"/>
    <w:rsid w:val="00EC034E"/>
    <w:rsid w:val="00EC0727"/>
    <w:rsid w:val="00ED6CAA"/>
    <w:rsid w:val="00EE29D9"/>
    <w:rsid w:val="00F2466B"/>
    <w:rsid w:val="00F264AE"/>
    <w:rsid w:val="00F30F81"/>
    <w:rsid w:val="00F715FB"/>
    <w:rsid w:val="00FA5823"/>
    <w:rsid w:val="00FB0F61"/>
    <w:rsid w:val="00FC4D0F"/>
    <w:rsid w:val="00FE2874"/>
    <w:rsid w:val="00FE627B"/>
    <w:rsid w:val="00FF0789"/>
    <w:rsid w:val="00FF4CB9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15A6416-8CE0-4857-BD1E-CA7F82E6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5C"/>
    <w:rPr>
      <w:lang w:val="es-ES" w:eastAsia="es-ES"/>
    </w:rPr>
  </w:style>
  <w:style w:type="paragraph" w:styleId="Ttulo1">
    <w:name w:val="heading 1"/>
    <w:basedOn w:val="Normal"/>
    <w:next w:val="Normal"/>
    <w:qFormat/>
    <w:rsid w:val="00E26C5C"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B56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26C5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26C5C"/>
    <w:pPr>
      <w:spacing w:line="360" w:lineRule="auto"/>
      <w:jc w:val="both"/>
    </w:pPr>
    <w:rPr>
      <w:rFonts w:ascii="Verdana" w:hAnsi="Verdana"/>
    </w:rPr>
  </w:style>
  <w:style w:type="paragraph" w:styleId="Textoindependiente2">
    <w:name w:val="Body Text 2"/>
    <w:basedOn w:val="Normal"/>
    <w:rsid w:val="00E26C5C"/>
    <w:pPr>
      <w:spacing w:line="360" w:lineRule="auto"/>
      <w:jc w:val="both"/>
    </w:pPr>
    <w:rPr>
      <w:rFonts w:ascii="Verdana" w:hAnsi="Verdana"/>
      <w:sz w:val="16"/>
    </w:rPr>
  </w:style>
  <w:style w:type="paragraph" w:styleId="Puesto">
    <w:name w:val="Title"/>
    <w:basedOn w:val="Normal"/>
    <w:qFormat/>
    <w:rsid w:val="00E26C5C"/>
    <w:pPr>
      <w:jc w:val="center"/>
    </w:pPr>
    <w:rPr>
      <w:rFonts w:ascii="Verdana" w:hAnsi="Verdana"/>
      <w:b/>
      <w:sz w:val="16"/>
    </w:rPr>
  </w:style>
  <w:style w:type="paragraph" w:styleId="Textoindependiente3">
    <w:name w:val="Body Text 3"/>
    <w:basedOn w:val="Normal"/>
    <w:rsid w:val="00E26C5C"/>
    <w:pPr>
      <w:spacing w:line="360" w:lineRule="auto"/>
      <w:jc w:val="center"/>
    </w:pPr>
    <w:rPr>
      <w:rFonts w:ascii="Verdana" w:hAnsi="Verdana"/>
      <w:b/>
      <w:sz w:val="14"/>
    </w:rPr>
  </w:style>
  <w:style w:type="paragraph" w:styleId="Mapadeldocumento">
    <w:name w:val="Document Map"/>
    <w:basedOn w:val="Normal"/>
    <w:semiHidden/>
    <w:rsid w:val="00E26C5C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26C5C"/>
    <w:pPr>
      <w:spacing w:line="360" w:lineRule="auto"/>
      <w:ind w:left="1350"/>
      <w:jc w:val="both"/>
    </w:pPr>
    <w:rPr>
      <w:rFonts w:ascii="Arial" w:hAnsi="Arial"/>
      <w:sz w:val="22"/>
      <w:lang w:val="es-ES_tradnl"/>
    </w:rPr>
  </w:style>
  <w:style w:type="paragraph" w:styleId="Sangra2detindependiente">
    <w:name w:val="Body Text Indent 2"/>
    <w:basedOn w:val="Normal"/>
    <w:rsid w:val="00E26C5C"/>
    <w:pPr>
      <w:spacing w:line="360" w:lineRule="auto"/>
      <w:ind w:left="1350" w:hanging="1350"/>
      <w:jc w:val="both"/>
    </w:pPr>
    <w:rPr>
      <w:rFonts w:ascii="Verdana" w:hAnsi="Verdana"/>
      <w:sz w:val="16"/>
    </w:rPr>
  </w:style>
  <w:style w:type="paragraph" w:styleId="Encabezado">
    <w:name w:val="header"/>
    <w:basedOn w:val="Normal"/>
    <w:rsid w:val="00E26C5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9E2B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B568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B568E"/>
    <w:rPr>
      <w:b/>
      <w:bCs/>
    </w:rPr>
  </w:style>
  <w:style w:type="table" w:styleId="Tablaconcuadrcula">
    <w:name w:val="Table Grid"/>
    <w:basedOn w:val="Tablanormal"/>
    <w:uiPriority w:val="59"/>
    <w:rsid w:val="004A09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3AC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F01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01F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EJECUTIVO Nº</vt:lpstr>
    </vt:vector>
  </TitlesOfParts>
  <Company>Ministerio de Trabajo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EJECUTIVO Nº</dc:title>
  <dc:creator>Ministerio de Trabajo</dc:creator>
  <cp:lastModifiedBy>Johanna JG. Gonzalez</cp:lastModifiedBy>
  <cp:revision>3</cp:revision>
  <cp:lastPrinted>2019-12-11T15:53:00Z</cp:lastPrinted>
  <dcterms:created xsi:type="dcterms:W3CDTF">2019-12-12T15:17:00Z</dcterms:created>
  <dcterms:modified xsi:type="dcterms:W3CDTF">2019-12-12T15:25:00Z</dcterms:modified>
</cp:coreProperties>
</file>